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FD0806" w:rsidTr="00FD0806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FD0806" w:rsidRDefault="00FD0806" w:rsidP="00FD0806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FD0806" w:rsidRDefault="00FD0806" w:rsidP="00FD0806">
            <w:pPr>
              <w:jc w:val="center"/>
            </w:pPr>
          </w:p>
          <w:p w:rsidR="00FD0806" w:rsidRDefault="00FD0806" w:rsidP="00FD0806">
            <w:pPr>
              <w:jc w:val="center"/>
            </w:pPr>
          </w:p>
          <w:p w:rsidR="00FD0806" w:rsidRDefault="00FD0806" w:rsidP="00FD0806">
            <w:pPr>
              <w:jc w:val="center"/>
            </w:pPr>
          </w:p>
        </w:tc>
      </w:tr>
      <w:tr w:rsidR="00FD0806" w:rsidTr="00FD0806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FD0806" w:rsidRDefault="00FD0806" w:rsidP="00FD080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FD0806" w:rsidRDefault="00FD0806" w:rsidP="00FD080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FD0806" w:rsidRDefault="00FD0806" w:rsidP="00FD0806">
            <w:pPr>
              <w:keepNext/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FD0806" w:rsidRDefault="00FD0806" w:rsidP="00FD0806">
            <w:pPr>
              <w:rPr>
                <w:sz w:val="10"/>
              </w:rPr>
            </w:pPr>
          </w:p>
        </w:tc>
      </w:tr>
      <w:tr w:rsidR="00FD0806" w:rsidTr="00FD0806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FD0806" w:rsidRDefault="00FD0806" w:rsidP="00FD0806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FD0806" w:rsidTr="00FD0806">
        <w:trPr>
          <w:trHeight w:val="360"/>
        </w:trPr>
        <w:tc>
          <w:tcPr>
            <w:tcW w:w="4676" w:type="dxa"/>
            <w:shd w:val="clear" w:color="auto" w:fill="auto"/>
          </w:tcPr>
          <w:p w:rsidR="00FD0806" w:rsidRDefault="00C3585E" w:rsidP="003E7CB1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25.08.2023</w:t>
            </w:r>
          </w:p>
        </w:tc>
        <w:tc>
          <w:tcPr>
            <w:tcW w:w="5104" w:type="dxa"/>
            <w:shd w:val="clear" w:color="auto" w:fill="auto"/>
          </w:tcPr>
          <w:p w:rsidR="00FD0806" w:rsidRDefault="00FD0806" w:rsidP="00CF5CB3">
            <w:pPr>
              <w:jc w:val="righ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C3585E">
              <w:rPr>
                <w:rFonts w:ascii="Liberation Serif" w:hAnsi="Liberation Serif" w:cs="Liberation Serif"/>
                <w:sz w:val="28"/>
                <w:szCs w:val="28"/>
              </w:rPr>
              <w:t xml:space="preserve"> 343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FD0806" w:rsidTr="00FD0806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FD0806" w:rsidRDefault="00FD0806" w:rsidP="00FD0806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</w:t>
            </w:r>
          </w:p>
        </w:tc>
      </w:tr>
    </w:tbl>
    <w:p w:rsidR="00FD0806" w:rsidRDefault="00FD0806" w:rsidP="000F3DB0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3E7CB1" w:rsidRPr="00DF6C40" w:rsidRDefault="003E7CB1" w:rsidP="000F3DB0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0F3DB0" w:rsidRPr="00DF6C40" w:rsidRDefault="000F3DB0" w:rsidP="00217CC3">
      <w:pPr>
        <w:pStyle w:val="ConsPlusTitle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О</w:t>
      </w:r>
      <w:r w:rsidR="00217CC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б утверждении 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порядк</w:t>
      </w:r>
      <w:r w:rsidR="00CF5CB3">
        <w:rPr>
          <w:rFonts w:ascii="Liberation Serif" w:hAnsi="Liberation Serif" w:cs="Times New Roman"/>
          <w:color w:val="000000" w:themeColor="text1"/>
          <w:sz w:val="28"/>
          <w:szCs w:val="28"/>
        </w:rPr>
        <w:t>а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формирования муниципального задания</w:t>
      </w:r>
      <w:r w:rsidR="00217CC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в отношении муниципальных учреждений</w:t>
      </w:r>
      <w:r w:rsidR="00CF5CB3">
        <w:rPr>
          <w:rFonts w:ascii="Liberation Serif" w:hAnsi="Liberation Serif" w:cs="Times New Roman"/>
          <w:color w:val="000000" w:themeColor="text1"/>
          <w:sz w:val="28"/>
          <w:szCs w:val="28"/>
        </w:rPr>
        <w:t>, подведомственных Администрации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Слободо-Туринского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ого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район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а</w:t>
      </w:r>
      <w:r w:rsidR="00CF5C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r w:rsidR="0062402A">
        <w:rPr>
          <w:rFonts w:ascii="Liberation Serif" w:hAnsi="Liberation Serif" w:cs="Times New Roman"/>
          <w:color w:val="000000" w:themeColor="text1"/>
          <w:sz w:val="28"/>
          <w:szCs w:val="28"/>
        </w:rPr>
        <w:t>и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финансового обеспечения выполнения муниципального задания  </w:t>
      </w:r>
    </w:p>
    <w:p w:rsidR="000F3DB0" w:rsidRDefault="000F3DB0" w:rsidP="005C08B3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3E7CB1" w:rsidRDefault="003E7CB1" w:rsidP="005C08B3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0F3DB0" w:rsidRPr="00DF6C40" w:rsidRDefault="000F3DB0" w:rsidP="00FD0806">
      <w:pPr>
        <w:pStyle w:val="ConsPlusNormal"/>
        <w:ind w:firstLine="709"/>
        <w:jc w:val="both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пунктами 3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4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5 статьи 69.2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пунктом 1 статьи 78.1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4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 xml:space="preserve">подпунктом </w:t>
        </w:r>
        <w:r w:rsidR="00032161">
          <w:rPr>
            <w:rFonts w:ascii="Liberation Serif" w:hAnsi="Liberation Serif" w:cs="Times New Roman"/>
            <w:color w:val="000000" w:themeColor="text1"/>
            <w:sz w:val="28"/>
            <w:szCs w:val="28"/>
          </w:rPr>
          <w:t>2</w:t>
        </w:r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 xml:space="preserve"> пункта 7 статьи 9.2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Федерального закона от 12 января 1996 года № 7-ФЗ «О некоммерческих организациях»</w:t>
      </w:r>
      <w:r w:rsidR="00032161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подпунктом 3 пункта 5 статьи 4 Федерального закона от</w:t>
      </w:r>
      <w:r w:rsidR="003E7CB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3 ноября 2006 года № 174-ФЗ «Об автономных учреждениях», </w:t>
      </w:r>
      <w:r w:rsidR="00CF5C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Постановлением Правительства Свердловской области </w:t>
      </w:r>
      <w:r w:rsidR="00032161">
        <w:rPr>
          <w:rFonts w:ascii="Liberation Serif" w:hAnsi="Liberation Serif" w:cs="Times New Roman"/>
          <w:color w:val="000000" w:themeColor="text1"/>
          <w:sz w:val="28"/>
          <w:szCs w:val="28"/>
        </w:rPr>
        <w:t>от 08</w:t>
      </w:r>
      <w:r w:rsidR="00C3585E">
        <w:rPr>
          <w:rFonts w:ascii="Liberation Serif" w:hAnsi="Liberation Serif" w:cs="Times New Roman"/>
          <w:color w:val="000000" w:themeColor="text1"/>
          <w:sz w:val="28"/>
          <w:szCs w:val="28"/>
        </w:rPr>
        <w:t>.02.</w:t>
      </w:r>
      <w:r w:rsidR="0003216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2011 </w:t>
      </w:r>
      <w:r w:rsidR="00CF5CB3">
        <w:rPr>
          <w:rFonts w:ascii="Liberation Serif" w:hAnsi="Liberation Serif" w:cs="Times New Roman"/>
          <w:color w:val="000000" w:themeColor="text1"/>
          <w:sz w:val="28"/>
          <w:szCs w:val="28"/>
        </w:rPr>
        <w:t>№</w:t>
      </w:r>
      <w:r w:rsidR="0003216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76-ПП «О порядке формирования государственного задания в отношении государственных </w:t>
      </w:r>
      <w:r w:rsidR="00172001">
        <w:rPr>
          <w:rFonts w:ascii="Liberation Serif" w:hAnsi="Liberation Serif" w:cs="Times New Roman"/>
          <w:color w:val="000000" w:themeColor="text1"/>
          <w:sz w:val="28"/>
          <w:szCs w:val="28"/>
        </w:rPr>
        <w:t>учреждений Свердловской области и финансового обеспечения выполнения государственного задания»,</w:t>
      </w:r>
      <w:r w:rsidR="00CF5C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Постановлением Администрации Слободо-Туринского муниципального района от 09.08.2023 №</w:t>
      </w:r>
      <w:r w:rsidR="00C3585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F5CB3">
        <w:rPr>
          <w:rFonts w:ascii="Liberation Serif" w:hAnsi="Liberation Serif" w:cs="Times New Roman"/>
          <w:color w:val="000000" w:themeColor="text1"/>
          <w:sz w:val="28"/>
          <w:szCs w:val="28"/>
        </w:rPr>
        <w:t>324 «Об утверждении требований к порядку формирования муниципального задания в отношении муниципальных учреждений Слободо-Туринского муниципального района и сельских поселений, входящих в состав Слободо-Туринского муниципального района, и финансового обеспечения выполнения муниципального задания»,</w:t>
      </w:r>
    </w:p>
    <w:p w:rsidR="000F3DB0" w:rsidRPr="00FD0806" w:rsidRDefault="000F3DB0" w:rsidP="00FD0806">
      <w:pPr>
        <w:pStyle w:val="ConsPlusNormal"/>
        <w:spacing w:before="240" w:after="2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FD0806">
        <w:rPr>
          <w:rFonts w:ascii="Liberation Serif" w:hAnsi="Liberation Serif" w:cs="Times New Roman"/>
          <w:color w:val="000000" w:themeColor="text1"/>
          <w:sz w:val="28"/>
          <w:szCs w:val="28"/>
        </w:rPr>
        <w:t>ПОСТАНОВЛЯ</w:t>
      </w:r>
      <w:r w:rsidR="00FD0806" w:rsidRPr="00FD0806">
        <w:rPr>
          <w:rFonts w:ascii="Liberation Serif" w:hAnsi="Liberation Serif" w:cs="Times New Roman"/>
          <w:color w:val="000000" w:themeColor="text1"/>
          <w:sz w:val="28"/>
          <w:szCs w:val="28"/>
        </w:rPr>
        <w:t>ЕТ</w:t>
      </w:r>
      <w:r w:rsidRPr="00FD0806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0F3DB0" w:rsidRPr="003E7CB1" w:rsidRDefault="00645A15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>1.</w:t>
      </w:r>
      <w:r w:rsidR="003E7CB1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>Утвердить</w:t>
      </w:r>
      <w:r w:rsidR="00217CC3"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hyperlink w:anchor="P45" w:history="1">
        <w:r w:rsidR="00217CC3" w:rsidRPr="003E7CB1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</w:t>
        </w:r>
        <w:r w:rsidR="000F3DB0" w:rsidRPr="003E7CB1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оряд</w:t>
        </w:r>
        <w:r w:rsidR="00CB54B0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о</w:t>
        </w:r>
        <w:r w:rsidR="000F3DB0" w:rsidRPr="003E7CB1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</w:t>
        </w:r>
      </w:hyperlink>
      <w:r w:rsidR="000F3DB0"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формирования </w:t>
      </w:r>
      <w:r w:rsidR="005C08B3"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муниципального</w:t>
      </w:r>
      <w:r w:rsidR="000F3DB0"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задания в отношении </w:t>
      </w:r>
      <w:r w:rsidR="00CB54B0" w:rsidRPr="00CB54B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муниципальных учреждений, подведомственных Администрации Слободо-Туринского муниципального района, и финансового обеспечения выполнения муниципального задания </w:t>
      </w: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>(далее - Порядок) (прилагается).</w:t>
      </w:r>
    </w:p>
    <w:p w:rsidR="00645A15" w:rsidRPr="003E7CB1" w:rsidRDefault="00645A15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>2.</w:t>
      </w:r>
      <w:r w:rsidR="003E7CB1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>Настоящее постановление применяется при формировани</w:t>
      </w:r>
      <w:r w:rsidR="00CB54B0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муниципального задания муниципальных учреждений</w:t>
      </w:r>
      <w:r w:rsidR="00CB54B0" w:rsidRPr="00CB54B0">
        <w:rPr>
          <w:rFonts w:ascii="Liberation Serif" w:hAnsi="Liberation Serif" w:cs="Liberation Serif"/>
          <w:color w:val="000000" w:themeColor="text1"/>
          <w:sz w:val="28"/>
          <w:szCs w:val="28"/>
        </w:rPr>
        <w:t>, подведомственных Администрации Слободо-Туринского муниципального района,</w:t>
      </w: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начиная с муниципального задания на 202</w:t>
      </w:r>
      <w:r w:rsidR="00CE6E29"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 и </w:t>
      </w:r>
      <w:r w:rsidR="001E7785"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>последующие годы</w:t>
      </w: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1E7785" w:rsidRPr="003E7CB1" w:rsidRDefault="001E7785" w:rsidP="001E7785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 Признать утратившими силу </w:t>
      </w:r>
      <w:r w:rsidRPr="003E7CB1">
        <w:rPr>
          <w:rFonts w:ascii="Liberation Serif" w:eastAsiaTheme="majorEastAsia" w:hAnsi="Liberation Serif" w:cs="Liberation Serif"/>
          <w:sz w:val="28"/>
          <w:szCs w:val="28"/>
        </w:rPr>
        <w:t>постановление</w:t>
      </w: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Администрации Слободо-Туринского муниц</w:t>
      </w:r>
      <w:r w:rsidR="003E7CB1">
        <w:rPr>
          <w:rFonts w:ascii="Liberation Serif" w:hAnsi="Liberation Serif" w:cs="Liberation Serif"/>
          <w:color w:val="000000" w:themeColor="text1"/>
          <w:sz w:val="28"/>
          <w:szCs w:val="28"/>
        </w:rPr>
        <w:t>ипального района от 30.12.2019</w:t>
      </w: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608 «О </w:t>
      </w:r>
      <w:r w:rsidRPr="003E7CB1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порядке</w:t>
      </w: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формирования муниципального задания в отношении муниципальных учреждений и финансового обеспечения выполнения  муниципального задания» с 1 января 202</w:t>
      </w:r>
      <w:r w:rsidR="00C3585E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Pr="003E7C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года.</w:t>
      </w:r>
    </w:p>
    <w:p w:rsidR="00DF6C40" w:rsidRPr="003E7CB1" w:rsidRDefault="001E7785" w:rsidP="00FD0806">
      <w:pPr>
        <w:widowControl w:val="0"/>
        <w:suppressLineNumbers/>
        <w:suppressAutoHyphens/>
        <w:ind w:firstLine="709"/>
        <w:jc w:val="both"/>
        <w:rPr>
          <w:rFonts w:ascii="Liberation Serif" w:eastAsia="Lucida Sans Unicode" w:hAnsi="Liberation Serif" w:cs="Liberation Serif"/>
          <w:kern w:val="1"/>
          <w:sz w:val="28"/>
          <w:szCs w:val="28"/>
          <w:lang w:eastAsia="hi-IN" w:bidi="hi-IN"/>
        </w:rPr>
      </w:pPr>
      <w:r w:rsidRPr="003E7CB1">
        <w:rPr>
          <w:rFonts w:ascii="Liberation Serif" w:eastAsia="Lucida Sans Unicode" w:hAnsi="Liberation Serif" w:cs="Liberation Serif"/>
          <w:kern w:val="1"/>
          <w:sz w:val="28"/>
          <w:szCs w:val="28"/>
          <w:lang w:eastAsia="hi-IN" w:bidi="hi-IN"/>
        </w:rPr>
        <w:t>4</w:t>
      </w:r>
      <w:r w:rsidR="00DF6C40" w:rsidRPr="003E7CB1">
        <w:rPr>
          <w:rFonts w:ascii="Liberation Serif" w:eastAsia="Lucida Sans Unicode" w:hAnsi="Liberation Serif" w:cs="Liberation Serif"/>
          <w:kern w:val="1"/>
          <w:sz w:val="28"/>
          <w:szCs w:val="28"/>
          <w:lang w:eastAsia="hi-IN" w:bidi="hi-IN"/>
        </w:rPr>
        <w:t xml:space="preserve">. Разместить настоящее постановление на официальном сайте </w:t>
      </w:r>
      <w:r w:rsidR="00FD0806" w:rsidRPr="003E7CB1">
        <w:rPr>
          <w:rFonts w:ascii="Liberation Serif" w:eastAsia="Lucida Sans Unicode" w:hAnsi="Liberation Serif" w:cs="Liberation Serif"/>
          <w:kern w:val="1"/>
          <w:sz w:val="28"/>
          <w:szCs w:val="28"/>
          <w:lang w:eastAsia="hi-IN" w:bidi="hi-IN"/>
        </w:rPr>
        <w:t>А</w:t>
      </w:r>
      <w:r w:rsidR="00DF6C40" w:rsidRPr="003E7CB1">
        <w:rPr>
          <w:rFonts w:ascii="Liberation Serif" w:eastAsia="Lucida Sans Unicode" w:hAnsi="Liberation Serif" w:cs="Liberation Serif"/>
          <w:kern w:val="1"/>
          <w:sz w:val="28"/>
          <w:szCs w:val="28"/>
          <w:lang w:eastAsia="hi-IN" w:bidi="hi-IN"/>
        </w:rPr>
        <w:t>дминистрации Слободо-</w:t>
      </w:r>
      <w:r w:rsidR="00DF6C40" w:rsidRPr="003E7CB1">
        <w:rPr>
          <w:rFonts w:ascii="Liberation Serif" w:eastAsia="Lucida Sans Unicode" w:hAnsi="Liberation Serif" w:cs="Liberation Serif"/>
          <w:iCs/>
          <w:kern w:val="1"/>
          <w:sz w:val="28"/>
          <w:szCs w:val="28"/>
          <w:lang w:eastAsia="hi-IN" w:bidi="hi-IN"/>
        </w:rPr>
        <w:t xml:space="preserve">Туринского муниципального района в </w:t>
      </w:r>
      <w:r w:rsidR="00DF6C40" w:rsidRPr="003E7CB1">
        <w:rPr>
          <w:rFonts w:ascii="Liberation Serif" w:eastAsia="Lucida Sans Unicode" w:hAnsi="Liberation Serif" w:cs="Liberation Serif"/>
          <w:bCs/>
          <w:iCs/>
          <w:kern w:val="1"/>
          <w:sz w:val="28"/>
          <w:szCs w:val="28"/>
          <w:lang w:eastAsia="hi-IN" w:bidi="hi-IN"/>
        </w:rPr>
        <w:t>информационно-коммуникационной сети</w:t>
      </w:r>
      <w:r w:rsidR="00DF6C40" w:rsidRPr="003E7CB1">
        <w:rPr>
          <w:rFonts w:ascii="Liberation Serif" w:eastAsia="Lucida Sans Unicode" w:hAnsi="Liberation Serif" w:cs="Liberation Serif"/>
          <w:iCs/>
          <w:kern w:val="1"/>
          <w:sz w:val="28"/>
          <w:szCs w:val="28"/>
          <w:lang w:eastAsia="hi-IN" w:bidi="hi-IN"/>
        </w:rPr>
        <w:t xml:space="preserve"> </w:t>
      </w:r>
      <w:r w:rsidR="00FD0806" w:rsidRPr="003E7CB1">
        <w:rPr>
          <w:rFonts w:ascii="Liberation Serif" w:eastAsia="Lucida Sans Unicode" w:hAnsi="Liberation Serif" w:cs="Liberation Serif"/>
          <w:iCs/>
          <w:kern w:val="1"/>
          <w:sz w:val="28"/>
          <w:szCs w:val="28"/>
          <w:lang w:eastAsia="hi-IN" w:bidi="hi-IN"/>
        </w:rPr>
        <w:t>«</w:t>
      </w:r>
      <w:r w:rsidR="00DF6C40" w:rsidRPr="003E7CB1">
        <w:rPr>
          <w:rFonts w:ascii="Liberation Serif" w:eastAsia="Lucida Sans Unicode" w:hAnsi="Liberation Serif" w:cs="Liberation Serif"/>
          <w:iCs/>
          <w:kern w:val="1"/>
          <w:sz w:val="28"/>
          <w:szCs w:val="28"/>
          <w:lang w:eastAsia="hi-IN" w:bidi="hi-IN"/>
        </w:rPr>
        <w:t>Интернет</w:t>
      </w:r>
      <w:r w:rsidR="00FD0806" w:rsidRPr="003E7CB1">
        <w:rPr>
          <w:rFonts w:ascii="Liberation Serif" w:eastAsia="Lucida Sans Unicode" w:hAnsi="Liberation Serif" w:cs="Liberation Serif"/>
          <w:iCs/>
          <w:kern w:val="1"/>
          <w:sz w:val="28"/>
          <w:szCs w:val="28"/>
          <w:lang w:eastAsia="hi-IN" w:bidi="hi-IN"/>
        </w:rPr>
        <w:t>»</w:t>
      </w:r>
      <w:r w:rsidR="00FD0806" w:rsidRPr="003E7C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D0806" w:rsidRPr="003E7CB1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 w:rsidR="00FD0806" w:rsidRPr="003E7CB1"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 w:rsidR="00FD0806" w:rsidRPr="003E7CB1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 w:rsidR="00FD0806" w:rsidRPr="003E7C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="00FD0806" w:rsidRPr="003E7CB1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FD0806" w:rsidRPr="003E7CB1">
        <w:rPr>
          <w:rFonts w:ascii="Liberation Serif" w:eastAsia="Calibri" w:hAnsi="Liberation Serif" w:cs="Liberation Serif"/>
          <w:sz w:val="28"/>
          <w:szCs w:val="28"/>
          <w:lang w:eastAsia="en-US"/>
        </w:rPr>
        <w:t>/</w:t>
      </w:r>
      <w:r w:rsidR="00FD0806" w:rsidRPr="003E7CB1">
        <w:rPr>
          <w:rFonts w:ascii="Liberation Serif" w:hAnsi="Liberation Serif" w:cs="Liberation Serif"/>
          <w:sz w:val="28"/>
          <w:szCs w:val="28"/>
        </w:rPr>
        <w:t>.</w:t>
      </w:r>
    </w:p>
    <w:p w:rsidR="00DF6C40" w:rsidRPr="003E7CB1" w:rsidRDefault="001E7785" w:rsidP="00FD0806">
      <w:pPr>
        <w:widowControl w:val="0"/>
        <w:suppressLineNumbers/>
        <w:suppressAutoHyphens/>
        <w:ind w:firstLine="709"/>
        <w:jc w:val="both"/>
        <w:rPr>
          <w:rFonts w:ascii="Liberation Serif" w:eastAsia="Lucida Sans Unicode" w:hAnsi="Liberation Serif" w:cs="Liberation Serif"/>
          <w:b/>
          <w:kern w:val="1"/>
          <w:sz w:val="28"/>
          <w:szCs w:val="28"/>
          <w:lang w:eastAsia="hi-IN" w:bidi="hi-IN"/>
        </w:rPr>
      </w:pPr>
      <w:r w:rsidRPr="003E7CB1">
        <w:rPr>
          <w:rFonts w:ascii="Liberation Serif" w:eastAsia="Lucida Sans Unicode" w:hAnsi="Liberation Serif" w:cs="Liberation Serif"/>
          <w:kern w:val="1"/>
          <w:sz w:val="28"/>
          <w:szCs w:val="28"/>
          <w:lang w:eastAsia="hi-IN" w:bidi="hi-IN"/>
        </w:rPr>
        <w:t>5</w:t>
      </w:r>
      <w:r w:rsidR="00DF6C40" w:rsidRPr="003E7CB1">
        <w:rPr>
          <w:rFonts w:ascii="Liberation Serif" w:eastAsia="Lucida Sans Unicode" w:hAnsi="Liberation Serif" w:cs="Liberation Serif"/>
          <w:kern w:val="1"/>
          <w:sz w:val="28"/>
          <w:szCs w:val="28"/>
          <w:lang w:eastAsia="hi-IN" w:bidi="hi-IN"/>
        </w:rPr>
        <w:t xml:space="preserve">. Контроль за исполнением настоящего постановления возложить на Заместителя Главы Администрации по социальным вопросам Слободо-Туринского муниципального района </w:t>
      </w:r>
      <w:proofErr w:type="spellStart"/>
      <w:r w:rsidR="00DF6C40" w:rsidRPr="003E7CB1">
        <w:rPr>
          <w:rFonts w:ascii="Liberation Serif" w:eastAsia="Lucida Sans Unicode" w:hAnsi="Liberation Serif" w:cs="Liberation Serif"/>
          <w:kern w:val="1"/>
          <w:sz w:val="28"/>
          <w:szCs w:val="28"/>
          <w:lang w:eastAsia="hi-IN" w:bidi="hi-IN"/>
        </w:rPr>
        <w:t>Ботина</w:t>
      </w:r>
      <w:proofErr w:type="spellEnd"/>
      <w:r w:rsidR="00DF6C40" w:rsidRPr="003E7CB1">
        <w:rPr>
          <w:rFonts w:ascii="Liberation Serif" w:eastAsia="Lucida Sans Unicode" w:hAnsi="Liberation Serif" w:cs="Liberation Serif"/>
          <w:kern w:val="1"/>
          <w:sz w:val="28"/>
          <w:szCs w:val="28"/>
          <w:lang w:eastAsia="hi-IN" w:bidi="hi-IN"/>
        </w:rPr>
        <w:t xml:space="preserve"> Н.Н.</w:t>
      </w:r>
    </w:p>
    <w:p w:rsidR="00FD0806" w:rsidRDefault="00FD0806" w:rsidP="00DF6C4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E7CB1" w:rsidRPr="003E7CB1" w:rsidRDefault="003E7CB1" w:rsidP="00DF6C4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6C40" w:rsidRPr="003E7CB1" w:rsidRDefault="00DF6C40" w:rsidP="00DF6C40">
      <w:pPr>
        <w:jc w:val="both"/>
        <w:rPr>
          <w:rFonts w:ascii="Liberation Serif" w:hAnsi="Liberation Serif" w:cs="Liberation Serif"/>
          <w:sz w:val="28"/>
          <w:szCs w:val="28"/>
        </w:rPr>
      </w:pPr>
      <w:r w:rsidRPr="003E7CB1">
        <w:rPr>
          <w:rFonts w:ascii="Liberation Serif" w:hAnsi="Liberation Serif" w:cs="Liberation Serif"/>
          <w:sz w:val="28"/>
          <w:szCs w:val="28"/>
        </w:rPr>
        <w:t>Глава</w:t>
      </w:r>
    </w:p>
    <w:p w:rsidR="00DF6C40" w:rsidRPr="003E7CB1" w:rsidRDefault="00DF6C40" w:rsidP="00DF6C40">
      <w:pPr>
        <w:jc w:val="both"/>
        <w:rPr>
          <w:rFonts w:ascii="Liberation Serif" w:hAnsi="Liberation Serif" w:cs="Liberation Serif"/>
          <w:sz w:val="28"/>
          <w:szCs w:val="28"/>
        </w:rPr>
      </w:pPr>
      <w:r w:rsidRPr="003E7CB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3E7CB1">
        <w:rPr>
          <w:rFonts w:ascii="Liberation Serif" w:hAnsi="Liberation Serif" w:cs="Liberation Serif"/>
          <w:sz w:val="28"/>
          <w:szCs w:val="28"/>
        </w:rPr>
        <w:tab/>
        <w:t xml:space="preserve">         </w:t>
      </w:r>
      <w:r w:rsidRPr="003E7CB1">
        <w:rPr>
          <w:rFonts w:ascii="Liberation Serif" w:hAnsi="Liberation Serif" w:cs="Liberation Serif"/>
          <w:sz w:val="28"/>
          <w:szCs w:val="28"/>
        </w:rPr>
        <w:tab/>
      </w:r>
      <w:r w:rsidRPr="003E7CB1">
        <w:rPr>
          <w:rFonts w:ascii="Liberation Serif" w:hAnsi="Liberation Serif" w:cs="Liberation Serif"/>
          <w:sz w:val="28"/>
          <w:szCs w:val="28"/>
        </w:rPr>
        <w:tab/>
      </w:r>
      <w:r w:rsidR="00FD0806" w:rsidRPr="003E7CB1">
        <w:rPr>
          <w:rFonts w:ascii="Liberation Serif" w:hAnsi="Liberation Serif" w:cs="Liberation Serif"/>
          <w:sz w:val="28"/>
          <w:szCs w:val="28"/>
        </w:rPr>
        <w:t xml:space="preserve">    </w:t>
      </w:r>
      <w:r w:rsidR="003E7CB1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3E7CB1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Pr="003E7CB1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CE6E29" w:rsidRPr="003E7CB1" w:rsidRDefault="00CE6E29" w:rsidP="00FD0806">
      <w:pPr>
        <w:pStyle w:val="ConsPlusNormal"/>
        <w:ind w:left="5387"/>
        <w:rPr>
          <w:rFonts w:ascii="Liberation Serif" w:hAnsi="Liberation Serif" w:cs="Liberation Serif"/>
          <w:sz w:val="28"/>
          <w:szCs w:val="28"/>
        </w:rPr>
      </w:pPr>
    </w:p>
    <w:p w:rsidR="00217CC3" w:rsidRDefault="00217CC3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</w:p>
    <w:p w:rsidR="00217CC3" w:rsidRDefault="00217CC3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</w:p>
    <w:p w:rsidR="003E7CB1" w:rsidRDefault="003E7CB1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br w:type="page"/>
      </w:r>
    </w:p>
    <w:p w:rsidR="00DF6C40" w:rsidRDefault="00DF6C40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FD0806">
        <w:rPr>
          <w:rFonts w:ascii="Liberation Serif" w:hAnsi="Liberation Serif" w:cs="Liberation Serif"/>
          <w:sz w:val="28"/>
        </w:rPr>
        <w:lastRenderedPageBreak/>
        <w:t>ПРИЛОЖЕНИЕ</w:t>
      </w:r>
    </w:p>
    <w:p w:rsidR="00C3585E" w:rsidRPr="00FD0806" w:rsidRDefault="00C3585E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УТВЕРЖДЕН</w:t>
      </w:r>
    </w:p>
    <w:p w:rsidR="00DF6C40" w:rsidRPr="00FD0806" w:rsidRDefault="00C3585E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постановлением</w:t>
      </w:r>
      <w:r w:rsidR="00FD0806">
        <w:rPr>
          <w:rFonts w:ascii="Liberation Serif" w:hAnsi="Liberation Serif" w:cs="Liberation Serif"/>
          <w:sz w:val="28"/>
        </w:rPr>
        <w:t xml:space="preserve"> А</w:t>
      </w:r>
      <w:r w:rsidR="00DF6C40" w:rsidRPr="00FD0806">
        <w:rPr>
          <w:rFonts w:ascii="Liberation Serif" w:hAnsi="Liberation Serif" w:cs="Liberation Serif"/>
          <w:sz w:val="28"/>
        </w:rPr>
        <w:t>дминистрации</w:t>
      </w:r>
    </w:p>
    <w:p w:rsidR="00DF6C40" w:rsidRPr="00FD0806" w:rsidRDefault="00DF6C40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FD0806">
        <w:rPr>
          <w:rFonts w:ascii="Liberation Serif" w:hAnsi="Liberation Serif" w:cs="Liberation Serif"/>
          <w:sz w:val="28"/>
        </w:rPr>
        <w:t>Слободо-Туринского</w:t>
      </w:r>
    </w:p>
    <w:p w:rsidR="00DF6C40" w:rsidRPr="00FD0806" w:rsidRDefault="00DF6C40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FD0806">
        <w:rPr>
          <w:rFonts w:ascii="Liberation Serif" w:hAnsi="Liberation Serif" w:cs="Liberation Serif"/>
          <w:sz w:val="28"/>
        </w:rPr>
        <w:t xml:space="preserve">муниципального района </w:t>
      </w:r>
    </w:p>
    <w:p w:rsidR="00DF6C40" w:rsidRPr="00FD0806" w:rsidRDefault="00DF6C40" w:rsidP="00FD0806">
      <w:pPr>
        <w:pStyle w:val="ConsPlusNormal"/>
        <w:ind w:left="5387"/>
        <w:rPr>
          <w:rFonts w:ascii="Liberation Serif" w:hAnsi="Liberation Serif" w:cs="Liberation Serif"/>
          <w:sz w:val="28"/>
        </w:rPr>
      </w:pPr>
      <w:r w:rsidRPr="00FD0806">
        <w:rPr>
          <w:rFonts w:ascii="Liberation Serif" w:hAnsi="Liberation Serif" w:cs="Liberation Serif"/>
          <w:sz w:val="28"/>
        </w:rPr>
        <w:t xml:space="preserve">от  </w:t>
      </w:r>
      <w:r w:rsidR="00C3585E">
        <w:rPr>
          <w:rFonts w:ascii="Liberation Serif" w:hAnsi="Liberation Serif" w:cs="Liberation Serif"/>
          <w:sz w:val="28"/>
        </w:rPr>
        <w:t>25.08.2023  № 343</w:t>
      </w:r>
      <w:r w:rsidR="003E7CB1">
        <w:rPr>
          <w:rFonts w:ascii="Liberation Serif" w:hAnsi="Liberation Serif" w:cs="Liberation Serif"/>
          <w:sz w:val="28"/>
        </w:rPr>
        <w:t xml:space="preserve"> </w:t>
      </w:r>
    </w:p>
    <w:p w:rsidR="000F3DB0" w:rsidRPr="000F3DB0" w:rsidRDefault="000F3DB0">
      <w:pPr>
        <w:pStyle w:val="ConsPlusNormal"/>
        <w:jc w:val="right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bookmarkStart w:id="0" w:name="P45"/>
    <w:bookmarkEnd w:id="0"/>
    <w:p w:rsidR="00CB54B0" w:rsidRDefault="00CF5CB3" w:rsidP="00217CC3">
      <w:pPr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fldChar w:fldCharType="begin"/>
      </w: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instrText xml:space="preserve"> HYPERLINK \l "P45" </w:instrText>
      </w: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fldChar w:fldCharType="separate"/>
      </w:r>
      <w:r w:rsidR="00CB54B0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П</w:t>
      </w:r>
      <w:r w:rsidR="005C08B3"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оряд</w:t>
      </w:r>
      <w:r w:rsidR="00CB54B0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о</w:t>
      </w:r>
      <w:r w:rsidR="005C08B3" w:rsidRPr="00FD080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к</w:t>
      </w: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fldChar w:fldCharType="end"/>
      </w:r>
    </w:p>
    <w:p w:rsidR="00CB54B0" w:rsidRDefault="00217CC3" w:rsidP="00217CC3">
      <w:pPr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</w:t>
      </w:r>
      <w:r w:rsidR="00CB54B0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фо</w:t>
      </w:r>
      <w:r w:rsidR="00CB54B0" w:rsidRPr="00CB54B0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рмирования муниципального задания</w:t>
      </w:r>
    </w:p>
    <w:p w:rsidR="000F3DB0" w:rsidRPr="00FD0806" w:rsidRDefault="00CB54B0" w:rsidP="00217CC3">
      <w:pPr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CB54B0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в отношении муниципальных учреждений, подведомственных Администрации Слободо-Туринского муниципального района, и финансового обеспечения выполнения муниципального задания  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Title"/>
        <w:jc w:val="center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Глава 1. О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бщие положения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1. Настоящий Порядок устанавливает процедуру формирования и финансового обеспечения выполнения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на оказание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(выполнение работ) (далее -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задание)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муниципальными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бюджетными учреждениями (далее - бюджетные учреждения) и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муниципальными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автономными учреждениями</w:t>
      </w:r>
      <w:r w:rsidR="00CB54B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(далее - автономные учреждения), а также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муниципальными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казенными учреждениями</w:t>
      </w:r>
      <w:r w:rsidR="00CB54B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(далее - казенные учреждения),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CB54B0" w:rsidRPr="00CB54B0">
        <w:rPr>
          <w:rFonts w:ascii="Liberation Serif" w:hAnsi="Liberation Serif" w:cs="Liberation Serif"/>
          <w:color w:val="000000" w:themeColor="text1"/>
          <w:sz w:val="26"/>
          <w:szCs w:val="26"/>
        </w:rPr>
        <w:t>подведомственных Администрации Слободо-Туринского муниципального района,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CB54B0">
        <w:rPr>
          <w:rFonts w:ascii="Liberation Serif" w:hAnsi="Liberation Serif" w:cs="Liberation Serif"/>
          <w:color w:val="000000" w:themeColor="text1"/>
          <w:sz w:val="26"/>
          <w:szCs w:val="26"/>
        </w:rPr>
        <w:t>осуществляющей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бюджетные полномочия главного р</w:t>
      </w:r>
      <w:r w:rsidR="00CB54B0">
        <w:rPr>
          <w:rFonts w:ascii="Liberation Serif" w:hAnsi="Liberation Serif" w:cs="Liberation Serif"/>
          <w:color w:val="000000" w:themeColor="text1"/>
          <w:sz w:val="26"/>
          <w:szCs w:val="26"/>
        </w:rPr>
        <w:t>аспорядителя бюджетных средств.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Title"/>
        <w:jc w:val="center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Глава 2. Ф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ормирование (изменение) муниципального задания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2.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в соответствии с основными видами деятельности, предусмотренными учредительным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и документами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учреждения</w:t>
      </w:r>
      <w:r w:rsidR="007E32F1">
        <w:rPr>
          <w:rFonts w:ascii="Liberation Serif" w:hAnsi="Liberation Serif" w:cs="Liberation Serif"/>
          <w:color w:val="000000" w:themeColor="text1"/>
          <w:sz w:val="26"/>
          <w:szCs w:val="26"/>
        </w:rPr>
        <w:t>, подведомственного Администрации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Слободо-Туринского муниципального района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(далее - учреждение), с учетом потребности в соответствующих услугах и работах,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учреждения по оказанию услуг и выполнению работ, показателей выполнения учреждением </w:t>
      </w:r>
      <w:r w:rsidR="005C08B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отчетном году, а также предложений учреждения.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содержит показатели, характеризующие качество и (или) объем (содержание)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порядок оказания услуг, средний размер платы (цена, тарифы) за оказание соответствующих услуг физическим или юридическим лицам в случаях, если законодательством Российской Федерации предусмотрено их оказание на платной основе в рамках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реквизиты нормативных правовых актов, устанавливающих размер платы (цену, тариф) либо порядок ее (его) установления в случаях, установленных законодательством Российской Федерации, порядок контроля за исполнением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и требования к отчетности о выполнении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</w:t>
      </w:r>
    </w:p>
    <w:p w:rsidR="000F3DB0" w:rsidRPr="00FD0806" w:rsidRDefault="00A20357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Муниципальное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hyperlink w:anchor="P457" w:history="1">
        <w:r w:rsidR="000F3DB0"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задание</w:t>
        </w:r>
      </w:hyperlink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формируется по форме согласно приложению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№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1 к настоящему Порядку.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установлении учреждению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на оказание нескольких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(выполнение нескольких работ)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(выполнению одной работы) в зависимости от выбранного содержания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условия (формы) оказания (выполнения) и показателя объема. При наличии у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 нескольких показателей объема в общероссийских базовых (отраслевых) перечнях (классификаторах) государственных и муниципальных услуг, оказываемых физическим лицам, и (или) в региональном перечне (классификаторе) государственных (муниципальных) услуг и работ в разделе указывается только один показатель объема.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установлении учреждению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одновременно на оказание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) услуги (услуг) и выполнение работы (работ)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) услуги (услуг) и выполнению работы (работ). Информация, касающаяся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целом, включается в третью часть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федеральным законом, в отношении отдельной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 либо единое значение допустимого (возможного) отклонения для всех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(работ), включенных в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задание. Значения указанных отклонений не подлежат изменению в текущем году.</w:t>
      </w:r>
    </w:p>
    <w:p w:rsidR="000F3DB0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Максимально допустимое (возможное) отклонение от установленных показателей объема и (или) качества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в пределах которых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считается выполненным, не может превышать 5%.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4. При формировании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5.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в процессе составления проекта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 на очередной финансовый год и плановый период и утверждается не позднее 15 рабочих дней со дня доведения главным распорядителям средств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 утвержденных лимитов бюд</w:t>
      </w:r>
      <w:r w:rsidR="007E32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жетных обязательств в отношении казенных учреждений,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бюджетных учреждений или автономных учреждений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–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7E32F1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Для вновь созданных учреждений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в срок, установленный правовым актом </w:t>
      </w:r>
      <w:r w:rsidR="007E32F1"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его создании.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6.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на срок, соответствующий установленному бюджетным законодательством Российской Федерации сроку утверждения бюджета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7E32F1" w:rsidRDefault="00A20357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перечни), и (или) в соответствии с региональным перечнем (классификатором) государственных (муниципальных) услуг и работ (далее - региональный перечень), действующими на дату, предшествующую 15 рабочим дням до даты утверждения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 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случае отсутствия в общероссийских и региональном перечнях показателей качества </w:t>
      </w:r>
      <w:r w:rsidR="007E32F1"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</w:t>
      </w:r>
      <w:r w:rsidR="007E32F1">
        <w:rPr>
          <w:rFonts w:ascii="Liberation Serif" w:hAnsi="Liberation Serif" w:cs="Liberation Serif"/>
          <w:color w:val="000000" w:themeColor="text1"/>
          <w:sz w:val="26"/>
          <w:szCs w:val="26"/>
        </w:rPr>
        <w:t>я</w:t>
      </w:r>
      <w:r w:rsidR="007E32F1"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устанавливает их в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7. По решению </w:t>
      </w:r>
      <w:r w:rsidR="007E32F1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7E32F1"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в течение срока выполнения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</w:t>
      </w:r>
      <w:r w:rsidR="007E32F1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него могут быть внесены изменения путем утверждения нового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соответствии с положениями настоящей главы.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Новое </w:t>
      </w:r>
      <w:r w:rsidR="00A20357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утверждается также в случае неисполнения годовых количественных показателей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прогнозируемого на основании мониторинга фактического исполнения количественных показателей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проводимого в соответствии с </w:t>
      </w:r>
      <w:hyperlink w:anchor="P415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 xml:space="preserve">пунктом </w:t>
        </w:r>
        <w:r w:rsidR="006C7405"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43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Порядка. </w:t>
      </w:r>
      <w:r w:rsidR="007E32F1"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</w:t>
      </w:r>
      <w:r w:rsidR="007E32F1">
        <w:rPr>
          <w:rFonts w:ascii="Liberation Serif" w:hAnsi="Liberation Serif" w:cs="Liberation Serif"/>
          <w:color w:val="000000" w:themeColor="text1"/>
          <w:sz w:val="26"/>
          <w:szCs w:val="26"/>
        </w:rPr>
        <w:t>я</w:t>
      </w:r>
      <w:r w:rsidR="007E32F1"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обеспечивает утверждение нового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с соответствующим уменьшением показателей бюджетной сметы казенного учреждения, обеспечивает утверждение нового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с соответствующим сокращением количественных показателей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муниципального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задания и последующим сокращением объема субсидии на финансовое обеспечение выполнения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(далее - субсидия).</w:t>
      </w:r>
    </w:p>
    <w:p w:rsidR="000F3DB0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Новое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утверждается не позднее 1 декабря текущего года, за исключением случаев создания нового учреждения и формирования для него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а также внесения изменений в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Решение Думы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Слободо-Туринского муниципального района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 бюджете.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8. Бюджетные учреждения и автономные учреждения не вправе отказаться от выполнения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Казенные учреждения не вправе отказаться от выполнения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случае принятия </w:t>
      </w:r>
      <w:r w:rsidR="007E32F1"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решения о формировании для них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1" w:name="P95"/>
      <w:bookmarkEnd w:id="1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9. Казенные учреждения, бюджетные учреждения и автономные учреждения представляют </w:t>
      </w:r>
      <w:r w:rsidR="007E32F1"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</w:t>
      </w:r>
      <w:r w:rsidR="007E32F1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="007E32F1"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 </w:t>
      </w:r>
      <w:hyperlink w:anchor="P812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отчет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 исполнении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по форме согласно приложению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№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2 к настоящему Порядку в соответствии с требованиями, установленными в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по итогам отчетного года в срок до 1 февраля года, следующего за отчетным.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Отчет об исполнении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утверждается усиленной квалифицированной электронной подписью лица, имеющего право действовать от имени казенного учреждения, бюджетного учреждения или автономного учреждения.</w:t>
      </w:r>
    </w:p>
    <w:p w:rsidR="000F3DB0" w:rsidRPr="007E32F1" w:rsidRDefault="000F3DB0" w:rsidP="007E32F1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Отчет об исполнении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используется для планирования бюджетных </w:t>
      </w:r>
      <w:r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ассигнований на оказание </w:t>
      </w:r>
      <w:r w:rsidR="007E0DED"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(выполнение работ) на очередной финансовый год и плановый период.</w:t>
      </w:r>
    </w:p>
    <w:p w:rsidR="002B3B57" w:rsidRPr="007E32F1" w:rsidRDefault="007E32F1" w:rsidP="007E32F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E32F1">
        <w:rPr>
          <w:rFonts w:ascii="Liberation Serif" w:hAnsi="Liberation Serif" w:cs="Liberation Serif"/>
          <w:sz w:val="26"/>
          <w:szCs w:val="26"/>
        </w:rPr>
        <w:t>Администрация Слободо-Туринского муниципального района</w:t>
      </w:r>
      <w:r w:rsidR="002B3B57" w:rsidRPr="007E32F1">
        <w:rPr>
          <w:rFonts w:ascii="Liberation Serif" w:hAnsi="Liberation Serif" w:cs="Liberation Serif"/>
          <w:sz w:val="26"/>
          <w:szCs w:val="26"/>
        </w:rPr>
        <w:t xml:space="preserve">, в течение 15 рабочих дней с даты представления отчета об исполнении муниципального задания осуществляют его рассмотрение и выносят заключение о его принятии (отклонении). По истечении этого срока </w:t>
      </w:r>
      <w:r w:rsidRPr="007E32F1">
        <w:rPr>
          <w:rFonts w:ascii="Liberation Serif" w:hAnsi="Liberation Serif" w:cs="Liberation Serif"/>
          <w:sz w:val="26"/>
          <w:szCs w:val="26"/>
        </w:rPr>
        <w:t>Администрация Слободо-Туринского муниципального района</w:t>
      </w:r>
      <w:r w:rsidR="002B3B57" w:rsidRPr="007E32F1">
        <w:rPr>
          <w:rFonts w:ascii="Liberation Serif" w:hAnsi="Liberation Serif" w:cs="Liberation Serif"/>
          <w:sz w:val="26"/>
          <w:szCs w:val="26"/>
        </w:rPr>
        <w:t>, в случае отклонения отчета об исполнении муниципального задания обязан</w:t>
      </w:r>
      <w:r w:rsidRPr="007E32F1">
        <w:rPr>
          <w:rFonts w:ascii="Liberation Serif" w:hAnsi="Liberation Serif" w:cs="Liberation Serif"/>
          <w:sz w:val="26"/>
          <w:szCs w:val="26"/>
        </w:rPr>
        <w:t>а</w:t>
      </w:r>
      <w:r w:rsidR="002B3B57" w:rsidRPr="007E32F1">
        <w:rPr>
          <w:rFonts w:ascii="Liberation Serif" w:hAnsi="Liberation Serif" w:cs="Liberation Serif"/>
          <w:sz w:val="26"/>
          <w:szCs w:val="26"/>
        </w:rPr>
        <w:t xml:space="preserve"> в течение 2 рабочих дней уведомить учреждение о факте отклонения отчета об исполнении муниципального задания с указанием причин его отклонения и вернуть отчет об исполнении муниципального задания на доработку. Учреждение обязано в течение 3 рабочих дней устранить замечания и повторно представить отчет об исполнении </w:t>
      </w:r>
      <w:r w:rsidR="002B3B57" w:rsidRPr="007E32F1">
        <w:rPr>
          <w:rFonts w:ascii="Liberation Serif" w:hAnsi="Liberation Serif" w:cs="Liberation Serif"/>
          <w:sz w:val="26"/>
          <w:szCs w:val="26"/>
        </w:rPr>
        <w:lastRenderedPageBreak/>
        <w:t xml:space="preserve">муниципального задания. Срок повторного рассмотрения отчета об исполнении муниципального задания </w:t>
      </w:r>
      <w:r w:rsidRPr="007E32F1">
        <w:rPr>
          <w:rFonts w:ascii="Liberation Serif" w:hAnsi="Liberation Serif" w:cs="Liberation Serif"/>
          <w:sz w:val="26"/>
          <w:szCs w:val="26"/>
        </w:rPr>
        <w:t>Администрацией Слободо-Туринского муниципального района</w:t>
      </w:r>
      <w:r w:rsidR="002B3B57" w:rsidRPr="007E32F1">
        <w:rPr>
          <w:rFonts w:ascii="Liberation Serif" w:hAnsi="Liberation Serif" w:cs="Liberation Serif"/>
          <w:sz w:val="26"/>
          <w:szCs w:val="26"/>
        </w:rPr>
        <w:t xml:space="preserve"> составляет 3 рабочих дня.</w:t>
      </w:r>
    </w:p>
    <w:p w:rsidR="002B3B57" w:rsidRPr="007E32F1" w:rsidRDefault="002B3B57" w:rsidP="007E32F1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Par117"/>
      <w:bookmarkEnd w:id="2"/>
      <w:r w:rsidRPr="007E32F1">
        <w:rPr>
          <w:rFonts w:ascii="Liberation Serif" w:hAnsi="Liberation Serif" w:cs="Liberation Serif"/>
          <w:sz w:val="26"/>
          <w:szCs w:val="26"/>
        </w:rPr>
        <w:t xml:space="preserve">При непредставлении учреждением доработанного отчета об исполнении муниципального задания либо представлении его без устранения замечаний </w:t>
      </w:r>
      <w:r w:rsidR="00E339F3">
        <w:rPr>
          <w:rFonts w:ascii="Liberation Serif" w:hAnsi="Liberation Serif" w:cs="Liberation Serif"/>
          <w:sz w:val="26"/>
          <w:szCs w:val="26"/>
        </w:rPr>
        <w:t>Администрация</w:t>
      </w:r>
      <w:r w:rsidR="00E339F3" w:rsidRPr="00E339F3">
        <w:rPr>
          <w:rFonts w:ascii="Liberation Serif" w:hAnsi="Liberation Serif" w:cs="Liberation Serif"/>
          <w:sz w:val="26"/>
          <w:szCs w:val="26"/>
        </w:rPr>
        <w:t xml:space="preserve"> Слободо-Туринского муниципального района</w:t>
      </w:r>
      <w:r w:rsidRPr="007E32F1">
        <w:rPr>
          <w:rFonts w:ascii="Liberation Serif" w:hAnsi="Liberation Serif" w:cs="Liberation Serif"/>
          <w:sz w:val="26"/>
          <w:szCs w:val="26"/>
        </w:rPr>
        <w:t>, вправе использовать для мониторинга и контроля за выполнением муниципального задания сведения, имеющиеся в его распоряжении, и самостоятельно внести их в отчет об исполнении муниципального задания.</w:t>
      </w:r>
    </w:p>
    <w:p w:rsidR="000F3DB0" w:rsidRPr="002B3B57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10. </w:t>
      </w:r>
      <w:r w:rsidR="00D52B61"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>Бюджетные, автономные учреждения</w:t>
      </w:r>
      <w:r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размещают </w:t>
      </w:r>
      <w:r w:rsidR="007E0DED"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и </w:t>
      </w:r>
      <w:hyperlink w:anchor="P812" w:history="1">
        <w:r w:rsidRPr="007E32F1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отчет</w:t>
        </w:r>
      </w:hyperlink>
      <w:r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 исполнении </w:t>
      </w:r>
      <w:r w:rsidR="007E0DED"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7E32F1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формируемый</w:t>
      </w:r>
      <w:r w:rsidRPr="002B3B5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согласно приложению </w:t>
      </w:r>
      <w:r w:rsidR="007E0DED" w:rsidRPr="002B3B57">
        <w:rPr>
          <w:rFonts w:ascii="Liberation Serif" w:hAnsi="Liberation Serif" w:cs="Liberation Serif"/>
          <w:color w:val="000000" w:themeColor="text1"/>
          <w:sz w:val="26"/>
          <w:szCs w:val="26"/>
        </w:rPr>
        <w:t>№</w:t>
      </w:r>
      <w:r w:rsidRPr="002B3B5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2 к настоящему Порядку, в установленном Министерством финансов Российской Федерации порядке на официальном сайте в информационно-телекоммуникационной сети </w:t>
      </w:r>
      <w:r w:rsidR="007E0DED" w:rsidRPr="002B3B57">
        <w:rPr>
          <w:rFonts w:ascii="Liberation Serif" w:hAnsi="Liberation Serif" w:cs="Liberation Serif"/>
          <w:color w:val="000000" w:themeColor="text1"/>
          <w:sz w:val="26"/>
          <w:szCs w:val="26"/>
        </w:rPr>
        <w:t>«</w:t>
      </w:r>
      <w:r w:rsidRPr="002B3B57">
        <w:rPr>
          <w:rFonts w:ascii="Liberation Serif" w:hAnsi="Liberation Serif" w:cs="Liberation Serif"/>
          <w:color w:val="000000" w:themeColor="text1"/>
          <w:sz w:val="26"/>
          <w:szCs w:val="26"/>
        </w:rPr>
        <w:t>Интернет</w:t>
      </w:r>
      <w:r w:rsidR="007E0DED" w:rsidRPr="002B3B57">
        <w:rPr>
          <w:rFonts w:ascii="Liberation Serif" w:hAnsi="Liberation Serif" w:cs="Liberation Serif"/>
          <w:color w:val="000000" w:themeColor="text1"/>
          <w:sz w:val="26"/>
          <w:szCs w:val="26"/>
        </w:rPr>
        <w:t>»</w:t>
      </w:r>
      <w:r w:rsidRPr="002B3B5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(далее - сеть Интернет) по размещению информации о государственных и муниципальных учреждениях (www.bus.gov.ru). </w:t>
      </w:r>
      <w:r w:rsidR="007E0DED" w:rsidRPr="002B3B5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Муниципальное </w:t>
      </w:r>
      <w:r w:rsidRPr="002B3B5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задание и отчет об исполнении </w:t>
      </w:r>
      <w:r w:rsidR="007E0DED" w:rsidRPr="002B3B57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2B3B5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также могут быть размещены на официальных сайтах в сети Интернет </w:t>
      </w:r>
      <w:r w:rsidR="00E339F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</w:t>
      </w:r>
      <w:r w:rsidR="00E339F3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="00E339F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Pr="002B3B57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учреждений.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11. Показатели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представляются</w:t>
      </w:r>
      <w:r w:rsidR="00E339F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339F3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Администрацию</w:t>
      </w:r>
      <w:r w:rsidR="00E339F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в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Финансовое управление Администрации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(далее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–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Финансовое управление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) для планирования бюджетных ассигнований на оказание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(выполнение работ) на очередной финансовый год и плановый период в срок, утвержденный правовым актом, регламентирующим порядок и сроки составления проекта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 на очередной финансовый год и плановый период.</w:t>
      </w:r>
    </w:p>
    <w:p w:rsidR="000F3DB0" w:rsidRPr="00FD0806" w:rsidRDefault="000F3DB0" w:rsidP="00FD080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Показатели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представляются по форме, установленной </w:t>
      </w:r>
      <w:r w:rsidR="00E339F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Слободо-Туринского муниципального района</w:t>
      </w:r>
      <w:r w:rsidR="00E339F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Показатели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должны коррелироваться с соответствующими целевыми показателями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программ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11396E" w:rsidRDefault="0011396E" w:rsidP="00114792">
      <w:pPr>
        <w:pStyle w:val="ConsPlusTitle"/>
        <w:jc w:val="center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Title"/>
        <w:jc w:val="center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Глава 3. Ф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инансовое обеспечение выполнения муниципального задания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12. Объем финансового обеспечения выполнения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рассчитывается на основании нормативных затрат на оказание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х услуг,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3" w:name="P111"/>
      <w:bookmarkEnd w:id="3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13. Объем финансового обеспечения выполнения </w:t>
      </w:r>
      <w:r w:rsidR="007E0DE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(R) определяется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12"/>
          <w:sz w:val="26"/>
          <w:szCs w:val="26"/>
        </w:rPr>
        <w:drawing>
          <wp:inline distT="0" distB="0" distL="0" distR="0" wp14:anchorId="7E96DC02" wp14:editId="7C83449D">
            <wp:extent cx="3981450" cy="304800"/>
            <wp:effectExtent l="0" t="0" r="0" b="0"/>
            <wp:docPr id="10" name="Рисунок 1" descr="base_23623_2373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237362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нормативные затраты на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установленной в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разделе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Pi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размер платы (тариф и цена) за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в соответствии с </w:t>
      </w:r>
      <w:hyperlink w:anchor="P236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 xml:space="preserve">пунктом 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3005FA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30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настоящего Порядка, установленный в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объем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установленный в разделе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 на выполнение w-й работы, установленной в разделе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объем w-й работы, установленный в разделе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Nун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коэффициент платной деятельности, определяемый в соответствии с </w:t>
      </w:r>
      <w:hyperlink w:anchor="P224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 xml:space="preserve">пунктом </w:t>
        </w:r>
      </w:hyperlink>
      <w:r w:rsidR="003005FA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29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Нормативные затраты на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 определяются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=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x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+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x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x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 x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x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Котрi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x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Ктерi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где: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базовый норматив затрат на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удельный вес затрат, непосредственно связанных с оказанием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указанных в </w:t>
      </w:r>
      <w:hyperlink w:anchor="P163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1 пункта 16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удельный вес затрат на общехозяйственные нужды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указанных в </w:t>
      </w:r>
      <w:hyperlink w:anchor="P164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2 пункта 16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Котрi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отраслевой корректирующий коэффициент нормативных затрат на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Ктерi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территориальный корректирующий коэффициент нормативных затрат на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Базовый норматив затрат на оказание i-й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 определяется по формуле:</w:t>
      </w: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=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+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где: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затраты, непосредственно связанные с оказанием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указанные в </w:t>
      </w:r>
      <w:hyperlink w:anchor="P163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1 пункта 16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 на общехозяйственные нужды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указанные в </w:t>
      </w:r>
      <w:hyperlink w:anchor="P164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2 пункта 16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Удельный вес затрат, непосредственно связанных с оказанием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услуги, указанных в </w:t>
      </w:r>
      <w:hyperlink w:anchor="P163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1 пункта 16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), определяется по формуле:</w:t>
      </w: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=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Зпрямi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/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Удельный вес затрат на общехозяйственные нужды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услуги, указанных в </w:t>
      </w:r>
      <w:hyperlink w:anchor="P164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2 пункта 16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), определяется по формуле:</w:t>
      </w: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=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Зхозi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/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БНi</w:t>
      </w:r>
      <w:proofErr w:type="spellEnd"/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Затраты на выполнение w-й работы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 определяются по формуле:</w:t>
      </w: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Nw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=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Зпрямw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+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Зхозw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x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где: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Зпрямw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затраты, непосредственно связанные с выполнением работы, указанные в </w:t>
      </w:r>
      <w:hyperlink w:anchor="P203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 xml:space="preserve">подпункте 1 пункта </w:t>
        </w:r>
      </w:hyperlink>
      <w:r w:rsidR="003005FA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25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Зхозw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 на общехозяйственные нужды на выполнение работы, указанные в </w:t>
      </w:r>
      <w:hyperlink w:anchor="P204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2 пункта 2</w:t>
        </w:r>
      </w:hyperlink>
      <w:r w:rsidR="003005FA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14. Нормативные затраты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содержащейся в общероссийском перечне, рассчитываются на единицу показателя объема оказания услуги, установленного в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Нормативные затраты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содержащейся в региональном перечне, рассчитываются на единицу показателя объема оказания услуги, установленного в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на основе базового норматива затрат и корректирующих коэффициентов, в соответствии с порядком определения нормативных затрат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устанавливаемым </w:t>
      </w:r>
      <w:r w:rsidR="00E339F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задания), с соблюдением требований настоящего Порядка.</w:t>
      </w:r>
    </w:p>
    <w:p w:rsidR="00E339F3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15. Значения нормативных затрат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утверждаются </w:t>
      </w:r>
      <w:r w:rsidR="00D52B6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правовым актом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339F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Слободо-Туринского муниципального района</w:t>
      </w:r>
      <w:r w:rsidR="00E339F3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16. Базовый норматив затрат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включает: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4" w:name="P163"/>
      <w:bookmarkEnd w:id="4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затраты, непосредственно связанные с оказанием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5" w:name="P164"/>
      <w:bookmarkEnd w:id="5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затраты на общехозяйственные нужды на оказание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17. Базовый норматив затрат рассчитывается исходя из затрат, необходимых для оказания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с соблюдением показателей качества оказания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а также показателей, отражающих отраслевую специфику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(содержание, условия (формы) оказания </w:t>
      </w:r>
      <w:r w:rsidR="00B5590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услуги), установленных в общероссийских и (или) региональном перечнях (далее - показатели отраслевой специфики), отраслевой корректирующий коэффициент при которых принимает значение, равное 1.</w:t>
      </w:r>
    </w:p>
    <w:p w:rsidR="000F3DB0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18.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в установленной сфере (далее - стандарты услуги).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19. В затраты, непосредственно связанные с оказанием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включаются затраты на: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оплату труда, в том числе начисления на выплаты по оплате труда работников, непосредственно связанных с оказанием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 (далее - начисления на выплаты по оплате труда);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6" w:name="P172"/>
      <w:bookmarkEnd w:id="6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с учетом срока его полезного использования, а также затраты на арендные платежи;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иные затраты, непосредственно связанные с оказанием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20. В затраты на общехозяйственные нужды на оказание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включаются затраты на: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1) коммунальные услуги;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2) содержание объектов недвижимого имущества, включая затраты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недвижимого имущества, закрепленного за учреждениями на праве оперативного управления, при условии, что размер расходов на эти цели не превышает 500 тыс. рублей, а также затраты на аренду указанного имущества;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содержание объектов особо ценного движимого имущества, а также затраты на аренду указанного имущества, за исключением затрат на аренду, указанных в </w:t>
      </w:r>
      <w:hyperlink w:anchor="P172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подпункте 2 пункта 19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4) приобретение услуг связи;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5) приобретение транспортных услуг;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6) оплату труда с начислениями на выплаты по оплате труда работников, которые не принимают непосредственного участия в оказании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включая административно-управленческий персонал;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7) прочие общехозяйственные нужды.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21. Значение базового норматива затрат на оказание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утверждается </w:t>
      </w:r>
      <w:r w:rsidR="00D52B6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правовым актом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339F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общей суммой с выделением: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включая административно-управленческий персонал;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на оказание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22. Корректирующие коэффициенты, применяемые при расчете нормативных затрат на оказание </w:t>
      </w:r>
      <w:r w:rsidR="0091516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 </w:t>
      </w:r>
      <w:r w:rsidR="00E339F3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E339F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- из нескольких территориальных корректирующих коэффициентов и отраслевых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корректирующих коэффициентов.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Значения корректирующих коэффициентов утверждаются </w:t>
      </w:r>
      <w:r w:rsidR="00D52B6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правовым актом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339F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0F3DB0" w:rsidRPr="00FD0806" w:rsidRDefault="00C97A31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23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Затраты на выполнение работы определяются при расчете объема финансового обеспечения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порядке, установленном </w:t>
      </w:r>
      <w:r w:rsidR="00E339F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Слободо-Туринского муниципального района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(в случае принятия им решения о применении затрат на выполнение работ при расчете объема финансового обеспечения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задания), органом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учредителя.</w:t>
      </w:r>
    </w:p>
    <w:p w:rsidR="000F3DB0" w:rsidRPr="00FD0806" w:rsidRDefault="00B27C03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решению </w:t>
      </w:r>
      <w:r w:rsidR="00E339F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</w:t>
      </w:r>
      <w:r w:rsidR="00E339F3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="00E339F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при определении объема финансового обеспечения выполнения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используются нормативные затраты на выполнение работ.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Затраты на выполнение работы рассчитываются на работу в целом или в случае установления в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 показателей объема выполнения работы - на единицу объема работы с учетом отраслевой, территориальной и иной специфики выполнения работы. В случае расчета затрат на выполнение работы в целом единица работы выступает в качестве показателя объема работы. В затраты на выполнение работы включаются: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7" w:name="P203"/>
      <w:bookmarkEnd w:id="7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1) затраты, непосредственно связанные с выполнением работы;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8" w:name="P204"/>
      <w:bookmarkEnd w:id="8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2) затраты на общехозяйственные нужды на выполнение работы.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 В затраты, непосредственно связанные с выполнением работы, включаются затраты на: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1)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непосредственно связанный с выполнением работы;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2) 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3) иные расходы, непосредственно связанные с выполнением работы.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7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 В затраты на общехозяйственные нужды на выполнение работы включаются затраты на: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1) оплату коммунальных услуг;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2) содержание объектов недвижимого имущества, необходимого для выполнения работы, а также затраты на аренду указанного имущества;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3) содержание объектов особо ценного движимого имущества, необходимого для выполнения работы, а также затраты на аренду указанного имущества;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4) приобретение услуг связи;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5) приобретение транспортных услуг;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6)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который не принимает непосредственного участия в выполнении работы;</w:t>
      </w:r>
    </w:p>
    <w:p w:rsidR="000F3DB0" w:rsidRPr="00FD0806" w:rsidRDefault="000F3DB0" w:rsidP="00E339F3">
      <w:pPr>
        <w:pStyle w:val="ConsPlusNormal"/>
        <w:ind w:firstLine="53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7) прочие общехозяйственные нужды.</w:t>
      </w:r>
    </w:p>
    <w:p w:rsidR="000F3DB0" w:rsidRPr="00E339F3" w:rsidRDefault="000F3DB0" w:rsidP="00E339F3">
      <w:pPr>
        <w:pStyle w:val="ConsPlusNormal"/>
        <w:ind w:firstLine="539"/>
        <w:jc w:val="both"/>
        <w:rPr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8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При определении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</w:t>
      </w:r>
      <w:r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регламентами выполнения работ в у</w:t>
      </w:r>
      <w:r w:rsidR="0001313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становленной сфере деятельности, </w:t>
      </w:r>
      <w:r w:rsidR="00013133" w:rsidRPr="00E339F3">
        <w:rPr>
          <w:rFonts w:ascii="Liberation Serif" w:hAnsi="Liberation Serif" w:cs="Liberation Serif"/>
          <w:sz w:val="26"/>
          <w:szCs w:val="26"/>
        </w:rPr>
        <w:t xml:space="preserve">или на основе усреднения показателей деятельности учреждения, которое имеет минимальный объем указанных затрат на выполнение работы в установленной сфере, или на основе медианного значения по учреждениям, выполняющим работу в установленной сфере деятельности, в порядке, предусмотренном </w:t>
      </w:r>
      <w:hyperlink w:anchor="Par222" w:history="1">
        <w:r w:rsidR="00013133" w:rsidRPr="00E339F3">
          <w:rPr>
            <w:rFonts w:ascii="Liberation Serif" w:hAnsi="Liberation Serif" w:cs="Liberation Serif"/>
            <w:sz w:val="26"/>
            <w:szCs w:val="26"/>
          </w:rPr>
          <w:t>частью первой пункта 2</w:t>
        </w:r>
      </w:hyperlink>
      <w:r w:rsidR="00013133" w:rsidRPr="00E339F3">
        <w:rPr>
          <w:rFonts w:ascii="Liberation Serif" w:hAnsi="Liberation Serif" w:cs="Liberation Serif"/>
          <w:sz w:val="26"/>
          <w:szCs w:val="26"/>
        </w:rPr>
        <w:t>3 настоящего порядка.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9" w:name="P224"/>
      <w:bookmarkEnd w:id="9"/>
      <w:r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97A31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9</w:t>
      </w:r>
      <w:r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В случае если бюджетное учреждение или автономное учреждение оказывает сверх установленного </w:t>
      </w:r>
      <w:r w:rsidR="00B27C0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</w:t>
      </w:r>
      <w:r w:rsidR="00B27C0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муниципальные</w:t>
      </w:r>
      <w:r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(выполняет работы) для физических и юридических лиц за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плату, а также осуществляет иную приносящую доход деятельность (далее - платная деятельность), применяется коэффициент платной деятельности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), который определяется по формуле:</w:t>
      </w:r>
    </w:p>
    <w:p w:rsidR="000F3DB0" w:rsidRPr="00FD0806" w:rsidRDefault="000F3DB0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=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Vсубс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/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Vсубс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+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), где: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Vсубс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объем субсидии на год, предшествующий году, на который формируется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задание;</w:t>
      </w:r>
    </w:p>
    <w:p w:rsidR="00013133" w:rsidRDefault="000F3DB0" w:rsidP="00013133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Vпд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объем доходов от платной деятельности согласно плану финансово-хозяйственной деятельности учреждения на конец года, предшествующего году, на который формируется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Значение коэффициента платной деятельности для вновь созданных учреждений при расчете субсидии на первый год формирования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устанавливается по решению органа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осуществляющего функции и полномочия учредителя.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При отсутствии платной деятельности коэффициент платной деятельности устанавливается равным единице.</w:t>
      </w:r>
    </w:p>
    <w:p w:rsidR="000F3DB0" w:rsidRPr="00FD0806" w:rsidRDefault="00C97A31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10" w:name="P236"/>
      <w:bookmarkEnd w:id="10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30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В случае если бюджетное учреждение или автономное учреждение осуществляет платную деятельность в рамках установленного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за оказание (выполнение) которой предусмотрено взимание платы, и размера платы (цены, тарифа), установленного в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органом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учредителя, с учетом положений, установленных законодательством Российской Федерации.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Нормативные затраты (затраты), определяемые в соответствии с настоящим Порядком, учитываются при формировании обоснований бюджетных ассигнований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 на очередной финансовый год и плановый период.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Финансовое обеспечение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осуществляется в пределах бюджетных ассигнований, предусмотренных в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бюджете на соответствующие цели, и утвержденных лимитов бюджетных обязательств.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Финансовое обеспечение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бюджетным учреждением или автономным учреждением осуществляется путем предоставления субсидии.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Финансовое обеспечение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3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Изменение объема субсидии в течение срока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осуществляется: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при соответствующем изменении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при изменении нормативных затрат на оказание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(затрат на выполнение работ);</w:t>
      </w:r>
    </w:p>
    <w:p w:rsidR="000F3DB0" w:rsidRPr="00E339F3" w:rsidRDefault="000F3DB0" w:rsidP="00E339F3">
      <w:pPr>
        <w:pStyle w:val="ConsPlusNormal"/>
        <w:ind w:firstLine="53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в случае изменения законодательства Российской Федерации о налогах и сборах, в том </w:t>
      </w:r>
      <w:r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числе в случае отмены ране</w:t>
      </w:r>
      <w:r w:rsidR="00056946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>е установленных налоговых льгот, ведения налоговых льгот;</w:t>
      </w:r>
    </w:p>
    <w:p w:rsidR="00056946" w:rsidRPr="00E339F3" w:rsidRDefault="00056946" w:rsidP="00E339F3">
      <w:pPr>
        <w:pStyle w:val="ConsPlusNormal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E339F3">
        <w:rPr>
          <w:rFonts w:ascii="Liberation Serif" w:hAnsi="Liberation Serif" w:cs="Liberation Serif"/>
          <w:sz w:val="26"/>
          <w:szCs w:val="26"/>
        </w:rPr>
        <w:t>4) в случае изменения состава и стоимости имущества учреждения, признаваемого в качестве объекта налогообложения для начисления налога на имущество организации, земельного и транспортного налога.</w:t>
      </w:r>
    </w:p>
    <w:p w:rsidR="008D39DF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решению </w:t>
      </w:r>
      <w:r w:rsidR="00E339F3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E339F3" w:rsidRPr="00E339F3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задания), в течение срока выполнения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могут быть изменены нормативные затраты на оказание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(затраты на выполнение работ)</w:t>
      </w:r>
      <w:r w:rsidR="008D39DF">
        <w:rPr>
          <w:rFonts w:ascii="Liberation Serif" w:hAnsi="Liberation Serif" w:cs="Liberation Serif"/>
          <w:color w:val="000000" w:themeColor="text1"/>
          <w:sz w:val="26"/>
          <w:szCs w:val="26"/>
        </w:rPr>
        <w:t>:</w:t>
      </w:r>
    </w:p>
    <w:p w:rsidR="000F3DB0" w:rsidRDefault="008D39DF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-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случае внесения изменений в нормативные правовые акты Российской Федерации и (или)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 муниципального района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изменения цен (тар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ифов) на товары, работы, услуги;</w:t>
      </w:r>
    </w:p>
    <w:p w:rsidR="008D39DF" w:rsidRPr="00FD0806" w:rsidRDefault="008D39DF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- в случае изменения состава и стоимости имущества учреждения.</w:t>
      </w:r>
    </w:p>
    <w:p w:rsidR="00B27C03" w:rsidRPr="00FD0806" w:rsidRDefault="000F3DB0" w:rsidP="00E339F3">
      <w:pPr>
        <w:pStyle w:val="ConsPlusNormal"/>
        <w:ind w:firstLine="53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Изменение нормативных затрат на оказание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(затрат на выполнение работы) осуществляется не позднее 20 декабря текущего года, за исключением случаев создания нового учреждения и формирования для него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а также внесения изменений в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Решение Думы </w:t>
      </w:r>
      <w:r w:rsidR="00E304DD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Слободо-Туринского муниципального района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бюджете.</w:t>
      </w:r>
    </w:p>
    <w:p w:rsidR="00D655B4" w:rsidRPr="00E339F3" w:rsidRDefault="000F3DB0" w:rsidP="00E339F3">
      <w:pPr>
        <w:pStyle w:val="ConsPlusNormal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655B4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C97A31" w:rsidRPr="00D655B4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Pr="00D655B4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Pr="0005694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</w:t>
      </w:r>
      <w:r w:rsidR="00D655B4" w:rsidRPr="00E339F3">
        <w:rPr>
          <w:rFonts w:ascii="Liberation Serif" w:hAnsi="Liberation Serif" w:cs="Liberation Serif"/>
          <w:sz w:val="26"/>
          <w:szCs w:val="26"/>
        </w:rPr>
        <w:t xml:space="preserve">Предоставление бюджетному учреждению или автономному учреждению субсидии в течение текущего года осуществляется на основании соглашения о предоставлении субсидии из местного бюджета, заключаемого </w:t>
      </w:r>
      <w:r w:rsidR="00E339F3" w:rsidRPr="00E339F3">
        <w:rPr>
          <w:rFonts w:ascii="Liberation Serif" w:hAnsi="Liberation Serif" w:cs="Liberation Serif"/>
          <w:sz w:val="26"/>
          <w:szCs w:val="26"/>
        </w:rPr>
        <w:t>Администрацией Слободо-Туринского муниципального района</w:t>
      </w:r>
      <w:r w:rsidR="00D655B4" w:rsidRPr="00E339F3">
        <w:rPr>
          <w:rFonts w:ascii="Liberation Serif" w:hAnsi="Liberation Serif" w:cs="Liberation Serif"/>
          <w:sz w:val="26"/>
          <w:szCs w:val="26"/>
        </w:rPr>
        <w:t xml:space="preserve">, с бюджетным учреждением или автономным учреждением (далее - соглашение) в соответствии с типовой формой согласно приложению </w:t>
      </w:r>
      <w:r w:rsidR="003E7CB1" w:rsidRPr="00E339F3">
        <w:rPr>
          <w:rFonts w:ascii="Liberation Serif" w:hAnsi="Liberation Serif" w:cs="Liberation Serif"/>
          <w:sz w:val="26"/>
          <w:szCs w:val="26"/>
        </w:rPr>
        <w:t>№</w:t>
      </w:r>
      <w:r w:rsidR="00D655B4" w:rsidRPr="00E339F3">
        <w:rPr>
          <w:rFonts w:ascii="Liberation Serif" w:hAnsi="Liberation Serif" w:cs="Liberation Serif"/>
          <w:sz w:val="26"/>
          <w:szCs w:val="26"/>
        </w:rPr>
        <w:t xml:space="preserve"> 3 к настоящему Порядку.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 Объем финансового обеспечения выполнения муниципального задания (размер субсидии), рассчитанный в соответствии с </w:t>
      </w:r>
      <w:hyperlink w:anchor="Par131" w:history="1">
        <w:r w:rsidR="00D655B4" w:rsidRPr="00E339F3">
          <w:rPr>
            <w:rFonts w:ascii="Liberation Serif" w:hAnsi="Liberation Serif" w:cs="Liberation Serif"/>
            <w:sz w:val="26"/>
            <w:szCs w:val="26"/>
          </w:rPr>
          <w:t>пунктом 13</w:t>
        </w:r>
      </w:hyperlink>
      <w:r w:rsidR="00D655B4" w:rsidRPr="00E339F3">
        <w:rPr>
          <w:rFonts w:ascii="Liberation Serif" w:hAnsi="Liberation Serif" w:cs="Liberation Serif"/>
          <w:sz w:val="26"/>
          <w:szCs w:val="26"/>
        </w:rPr>
        <w:t xml:space="preserve"> настоящего Порядка, округляется до целых рублей. Соглашение заключается сторонами не позднее 10 рабочих дней со дня утверждения муниципального задания - по 5 рабочих дней для каждой из сторон. Подписание бюджетным учреждением и автономным учреждением соглашения с прот</w:t>
      </w:r>
      <w:r w:rsidR="000C6FA2" w:rsidRPr="00E339F3">
        <w:rPr>
          <w:rFonts w:ascii="Liberation Serif" w:hAnsi="Liberation Serif" w:cs="Liberation Serif"/>
          <w:sz w:val="26"/>
          <w:szCs w:val="26"/>
        </w:rPr>
        <w:t>околом разногласий недопустимо.</w:t>
      </w:r>
    </w:p>
    <w:p w:rsidR="000F3DB0" w:rsidRPr="00FD0806" w:rsidRDefault="00AD5066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Администрация</w:t>
      </w: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при необходимости уточня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ет и дополняе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т типовую форму соглашения в части порядка перечисления субсидии в случае необходимости перечисления субсидии в объеме, превышающем оплату фактически оказанных услуг (выполненных работ) за предыдущий период для: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1) бюджетного учреждения или автономного учреждения, оказание услуг (выполнение работ) которого зависит от сезонных условий, если органом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учредителя, не установлено иное;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бюджетного учреждения или автономного учреждения, находящегося в процессе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реорганизации или ликвидации;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бюджетного учреждения или автономного учреждения, оказывающего </w:t>
      </w:r>
      <w:r w:rsidR="00B27C0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(выполняющего работы), процесс оказания (выполнения) которых требует неравномерного финансового обеспечения в течение текущего года, если органом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учредителя, не установлено иное.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Соглашение заключается </w:t>
      </w:r>
      <w:r w:rsidR="00D52B6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письменной форме за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подписью лица, имеющего право действовать от имени 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</w:t>
      </w:r>
      <w:r w:rsidR="00AD5066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и уполномоченными на это лицами учреждения.</w:t>
      </w:r>
    </w:p>
    <w:p w:rsidR="000F3DB0" w:rsidRDefault="00C97A31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35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Перечисление субсидии осуществляется на основании сведений, представляемых в квартальном </w:t>
      </w:r>
      <w:hyperlink w:anchor="P1335" w:history="1">
        <w:r w:rsidR="000F3DB0"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отчете</w:t>
        </w:r>
      </w:hyperlink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 исполнении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задания, по форме согласно приложению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№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4 к настоящему Порядку.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Субсидия бюджетному учреждению перечисляется на лицевой счет бюджетного учреждения, открытый в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Финансовом управлении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Субсидия автономному учреждению перечисляется на лицевой счет, открытый автономному учреждению в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Финансовом управлении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или на счет, открытый автономному учреждению в кредитной организации.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Перечисление бюджетному учреждению или автономному учреждению субсидии в части оплаты фактически оказанных услуг (выполненных работ), а также перечисление внеочередной части субсидии осуществляется на основании расчета суммы субсидии на финансовое обеспечение выполнения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подлежащей перечислению по результатам его исполнения за отчетный период (далее - расчет), органом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учредителя, в сроки, определенные соглашением.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представлении бюджетным учреждением или автономным учреждением в квартальном отчете об исполнении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задания фактических значений показателей объема оказания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(выполнения работы), превышающих их плановые значения на соответствующий квартал текущего года, 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</w:t>
      </w:r>
      <w:r w:rsidR="00AD5066">
        <w:rPr>
          <w:rFonts w:ascii="Liberation Serif" w:hAnsi="Liberation Serif" w:cs="Liberation Serif"/>
          <w:color w:val="000000" w:themeColor="text1"/>
          <w:sz w:val="26"/>
          <w:szCs w:val="26"/>
        </w:rPr>
        <w:t>я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вправе использовать для расчета плановые значения показателей объема оказания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(выполнения работы).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целях аналитического учета для детализации расходов бюджетных учреждений или автономных учреждений, источником финансового обеспечения которых являются субсидии,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Финансовое управление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вправе ввести коды дополнительной классификации расходов бюджетных учреждений или автономных учреждений согласно предложениям органов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осуществляющих функции и полномочия учредителя.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утверждении в текущем году нового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бюджетные учреждения или автономные учреждения обязаны обеспечить частичный возврат субсидии в случае, если предоставленный объем субсидии превышает объем субсидии, утвержденный новым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заданием.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11" w:name="P272"/>
      <w:bookmarkEnd w:id="11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AD5066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Администрация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обязан</w:t>
      </w:r>
      <w:r w:rsidR="00AD506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обеспечить частичный или полный возврат субсидии, предоставленной бюджетному учреждению или автономному учреждению, за рамками срока исполнения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при фактическом исполнении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(выполнению работ), определенным в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В случае исполнения бюджетными учреждениями или автономными учреждениями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(выполнению работ), определенным в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</w:t>
      </w:r>
      <w:r w:rsidR="00AD5066">
        <w:rPr>
          <w:rFonts w:ascii="Liberation Serif" w:hAnsi="Liberation Serif" w:cs="Liberation Serif"/>
          <w:color w:val="000000" w:themeColor="text1"/>
          <w:sz w:val="26"/>
          <w:szCs w:val="26"/>
        </w:rPr>
        <w:t>я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не позднее 30 календарных дней после представления годового отчета об исполнении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направляет письменное требование бюджетному учреждению или автономному учреждению о частичном или полном возврате субсидии на основании </w:t>
      </w:r>
      <w:hyperlink w:anchor="P1403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заключения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 объемах субсидии, подлежащей возврату (далее - заключение), по форме согласно приложению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№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5 к настоящему Порядку.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случае более позднего, чем указано в части второй настоящего пункта, выявления фактов исполнения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(выполнению работ), определенным в </w:t>
      </w:r>
      <w:r w:rsidR="008E6C0B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Слободо-Туринского муниципального района</w:t>
      </w:r>
      <w:r w:rsid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не позднее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30 календарных дней после выявления указанного факта направляет письменное требование бюджетному учреждению или автономному учреждению о частичном или полном возврате субсидии на основании заключения.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Бюджетное учреждение или автономное учреждение в течение 10 рабочих дней с момента поступления заключения от </w:t>
      </w:r>
      <w:r w:rsid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Администрации 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обязано осуществить частичный или полный возврат предоставленной субсидии в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местный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бюджет. Возврат осуществляется за счет остатков средств субсидии, средств от приносящей доход деятельности, других не запрещенных законом источников.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заключаемым между органом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осуществляющим функции и полномочия учредителя, и бюджетным учреждением или а</w:t>
      </w:r>
      <w:r w:rsid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втономным учреждением в течение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30 календарных дней после направления заключения. Форма соглашения о возврате субсидии на финансовое обеспечение выполнения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утверждается 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Расходование в очередном году бюджетным учреждением или автономным учреждением не использованных в текущем финансовом году остатков средств субсидии до рассмотрения годовых отчетов об исполнении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задания 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не допускается.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7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Перевыполнение показателей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не влечет увеличения размера субсидии бюджетному учреждению или автономному учреждению. Расходы бюджетных учреждений и автономных учреждений на оказание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(выполнение работ) сверх установленных в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 объемных показателей осуществляются за счет средств учреждения.</w:t>
      </w:r>
    </w:p>
    <w:p w:rsidR="000F3DB0" w:rsidRPr="00FD0806" w:rsidRDefault="00C97A31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38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При досрочном прекращении выполнения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неоказанных</w:t>
      </w:r>
      <w:proofErr w:type="spellEnd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муниципальных 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услуг (невыполненных работ), подлежат перечислению бюджетными учреждениями или автономными учреждениями в соответствии с </w:t>
      </w:r>
      <w:hyperlink w:anchor="P272" w:history="1">
        <w:r w:rsidR="000F3DB0"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пунктом 3</w:t>
        </w:r>
      </w:hyperlink>
      <w:r w:rsidR="003005FA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Порядка.</w:t>
      </w:r>
    </w:p>
    <w:p w:rsidR="000F3DB0" w:rsidRPr="00AD5066" w:rsidRDefault="000F3DB0" w:rsidP="00AD5066">
      <w:pPr>
        <w:pStyle w:val="ConsPlusNormal"/>
        <w:ind w:firstLine="53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досрочном прекращении выполнения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в связи с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учреждениям, являющимся </w:t>
      </w: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правопреемниками.</w:t>
      </w:r>
    </w:p>
    <w:p w:rsidR="007A3AA3" w:rsidRPr="00AD5066" w:rsidRDefault="007A3AA3" w:rsidP="00AD5066">
      <w:pPr>
        <w:pStyle w:val="ConsPlusNormal"/>
        <w:ind w:firstLine="53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AD5066">
        <w:rPr>
          <w:rFonts w:ascii="Liberation Serif" w:hAnsi="Liberation Serif" w:cs="Liberation Serif"/>
          <w:sz w:val="26"/>
          <w:szCs w:val="26"/>
        </w:rPr>
        <w:t xml:space="preserve">При изменении в течение текущего финансового года типа бюджетного учреждения или автономного учреждения на казенное неиспользованные остатки субсидии подлежат возврату </w:t>
      </w:r>
      <w:r w:rsidR="00AD5066" w:rsidRPr="00AD5066">
        <w:rPr>
          <w:rFonts w:ascii="Liberation Serif" w:hAnsi="Liberation Serif" w:cs="Liberation Serif"/>
          <w:sz w:val="26"/>
          <w:szCs w:val="26"/>
        </w:rPr>
        <w:t>Администрации Слободо-Туринского муниципального района</w:t>
      </w:r>
    </w:p>
    <w:p w:rsidR="000F3DB0" w:rsidRPr="00FD0806" w:rsidRDefault="00C97A31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39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 Объем субсидии бюджетному учреждению или автономному учреждению, подлежащей возврату (</w:t>
      </w:r>
      <w:proofErr w:type="spellStart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Vjs</w:t>
      </w:r>
      <w:proofErr w:type="spellEnd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), определяется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12"/>
          <w:sz w:val="26"/>
          <w:szCs w:val="26"/>
        </w:rPr>
        <w:drawing>
          <wp:inline distT="0" distB="0" distL="0" distR="0" wp14:anchorId="52EC4008" wp14:editId="4C615CA1">
            <wp:extent cx="5943600" cy="304800"/>
            <wp:effectExtent l="0" t="0" r="0" b="0"/>
            <wp:docPr id="2" name="Рисунок 2" descr="base_23623_23736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237362_327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нормативные затраты на оказание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установленной в разделе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го задания (далее -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услуги), в отчетном году;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Pi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размер платы (тариф и цена) за оказание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за оказание которой в соответствии с законодательством Российской Федерации предусмотрено взимание платы, установленный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ым заданием;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объем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установленный в разделе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ого задания, в отчетном году;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Rki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Rkw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коэффициент соответствия фактического объема оказания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услуги (выполнения w-й работы) муниципально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 заданию;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Rqi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Rqw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коэффициент соответствия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установленным требованиям к качеству;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Nw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затраты на выполнение w-й работы, установленной в разделе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(далее - w-й работы), в отчетном году;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Vw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объем w-й работы, установленный в разделе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ого задания, в отчетном году.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Если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Vjs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имеет отрицательное значение, то субсидия возврату не подлежит. Если 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Vjs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имеет положительное значение, то субсидия подлежит возврату в размере этого значения.</w:t>
      </w:r>
    </w:p>
    <w:p w:rsidR="000F3DB0" w:rsidRPr="00FD0806" w:rsidRDefault="00C97A31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40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Коэффициент соответствия фактического объема оказания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(выполнения w-й работы)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 заданию (</w:t>
      </w:r>
      <w:proofErr w:type="spellStart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Rki</w:t>
      </w:r>
      <w:proofErr w:type="spellEnd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(w)) и коэффициент соответствия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ой услуги (w-й работы) установленным требованиям к качеству </w:t>
      </w:r>
      <w:proofErr w:type="spellStart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Rqi</w:t>
      </w:r>
      <w:proofErr w:type="spellEnd"/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 определяются по результатам мониторинга исполнения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проводимого в рамках рассмотрения годового отчета об исполнении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представляемого органу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местного самоуправления</w:t>
      </w:r>
      <w:r w:rsidR="000F3DB0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, осуществляющему функции и полномочия учредителя, и иных контрольных мероприятий.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Значение коэффициента соответствия фактического объема оказания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(выполнения w-й работы)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 заданию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Rki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(w)) устанавливается в зависимости от значения показателя, характеризующего результативность выполнения объема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услуги (w-й работы) K1i(w), определяемого по результатам мониторинга исполнения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 задания, и определяется в соответствии с критериями, указанными в таблице 1.</w:t>
      </w:r>
    </w:p>
    <w:p w:rsidR="000F3DB0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AD5066" w:rsidRPr="00FD0806" w:rsidRDefault="00AD5066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3E7CB1" w:rsidRDefault="003E7CB1" w:rsidP="00114792">
      <w:pPr>
        <w:pStyle w:val="ConsPlusNormal"/>
        <w:jc w:val="right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jc w:val="right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Таблица 1</w:t>
      </w:r>
    </w:p>
    <w:p w:rsidR="000F3DB0" w:rsidRPr="0084702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18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2608"/>
        <w:gridCol w:w="3063"/>
      </w:tblGrid>
      <w:tr w:rsidR="00114792" w:rsidRPr="00FD0806" w:rsidTr="00847026">
        <w:tc>
          <w:tcPr>
            <w:tcW w:w="90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Номер строки</w:t>
            </w:r>
          </w:p>
        </w:tc>
        <w:tc>
          <w:tcPr>
            <w:tcW w:w="3061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Значение показателя, характеризующего результативность выполнения объема i-й </w:t>
            </w:r>
            <w:r w:rsidR="004913E1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муниципальной 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(w-й работы) K1i(w)</w:t>
            </w:r>
          </w:p>
        </w:tc>
        <w:tc>
          <w:tcPr>
            <w:tcW w:w="2608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Интерпретация значений показателя K1i (K1w)</w:t>
            </w:r>
          </w:p>
        </w:tc>
        <w:tc>
          <w:tcPr>
            <w:tcW w:w="3063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Значение коэффициента соответствия фактического объема оказания i-й </w:t>
            </w:r>
            <w:r w:rsidR="004913E1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(выполнения w-й работы) </w:t>
            </w:r>
            <w:proofErr w:type="spellStart"/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Rki</w:t>
            </w:r>
            <w:proofErr w:type="spellEnd"/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(w) (с учетом допустимых отклонений, в пределах которых </w:t>
            </w:r>
            <w:r w:rsidR="004913E1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муниципальное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задание считается выполненным)</w:t>
            </w:r>
          </w:p>
        </w:tc>
      </w:tr>
      <w:tr w:rsidR="00114792" w:rsidRPr="00FD0806" w:rsidTr="00847026">
        <w:tc>
          <w:tcPr>
            <w:tcW w:w="90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061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K1i(w) &gt;= 100%</w:t>
            </w:r>
          </w:p>
        </w:tc>
        <w:tc>
          <w:tcPr>
            <w:tcW w:w="2608" w:type="dxa"/>
          </w:tcPr>
          <w:p w:rsidR="000F3DB0" w:rsidRPr="00FD0806" w:rsidRDefault="004913E1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муниципальное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задание по показателю, характеризующему результативность выполнения объема i-й 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(w-й работы), выполнено с допустимыми отклонениями</w:t>
            </w:r>
          </w:p>
        </w:tc>
        <w:tc>
          <w:tcPr>
            <w:tcW w:w="3063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1,00</w:t>
            </w:r>
          </w:p>
        </w:tc>
      </w:tr>
      <w:tr w:rsidR="000F3DB0" w:rsidRPr="00FD0806" w:rsidTr="00847026">
        <w:tc>
          <w:tcPr>
            <w:tcW w:w="90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061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K1i(w) &lt; 100%</w:t>
            </w:r>
          </w:p>
        </w:tc>
        <w:tc>
          <w:tcPr>
            <w:tcW w:w="2608" w:type="dxa"/>
          </w:tcPr>
          <w:p w:rsidR="000F3DB0" w:rsidRPr="00FD0806" w:rsidRDefault="004913E1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е задание по показателю, характеризующему результативность выполнения объема i-й 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(w-й работы), не выполнено</w:t>
            </w:r>
          </w:p>
        </w:tc>
        <w:tc>
          <w:tcPr>
            <w:tcW w:w="3063" w:type="dxa"/>
          </w:tcPr>
          <w:p w:rsidR="000F3DB0" w:rsidRPr="00FD0806" w:rsidRDefault="00B5590D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noProof/>
                <w:color w:val="000000" w:themeColor="text1"/>
                <w:position w:val="-24"/>
                <w:sz w:val="26"/>
                <w:szCs w:val="26"/>
              </w:rPr>
              <w:drawing>
                <wp:inline distT="0" distB="0" distL="0" distR="0" wp14:anchorId="40D1218C" wp14:editId="3200BD2B">
                  <wp:extent cx="609600" cy="466725"/>
                  <wp:effectExtent l="0" t="0" r="0" b="9525"/>
                  <wp:docPr id="3" name="Рисунок 3" descr="base_23623_23736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23_23736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DB0" w:rsidRPr="0084702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10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Значение показателя, характеризующего результативность выполнения объема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(K1i(w)), определяется по каждой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услуге (работе)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27"/>
          <w:sz w:val="26"/>
          <w:szCs w:val="26"/>
        </w:rPr>
        <w:drawing>
          <wp:inline distT="0" distB="0" distL="0" distR="0" wp14:anchorId="48A85E51" wp14:editId="7E3729DB">
            <wp:extent cx="3438525" cy="504825"/>
            <wp:effectExtent l="0" t="0" r="9525" b="9525"/>
            <wp:docPr id="4" name="Рисунок 4" descr="base_23623_23736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3_237362_327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K1i(w) - значение показателя, характеризующего результативность выполнения объема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(процентов);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(w)факт - фактическое значение показателя, характеризующего результативность выполнения объема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установленное в отчете об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исполнении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(в натуральных показателях);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Vi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(w)план - плановое значение показателя, характеризующего результативность выполнения объема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установленное в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 (в натуральных показателях);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d - допустимое (возможное) отклонение от установленного показателя объема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в пределах которого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считается выполненным (процентов).</w:t>
      </w: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Значение коэффициента соответствия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 установленным требованиям к качеству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Rqi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(w)) определяется в зависимости от значения показателя, характеризующего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(K2i(w)), определяемого по результатам мониторинга исполнения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и рассчитывается в соответствии с критериями, указанными в таблице 2.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jc w:val="right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Таблица 2</w:t>
      </w:r>
    </w:p>
    <w:p w:rsidR="000F3DB0" w:rsidRPr="0084702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12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2608"/>
        <w:gridCol w:w="3063"/>
      </w:tblGrid>
      <w:tr w:rsidR="00114792" w:rsidRPr="00FD0806" w:rsidTr="00847026">
        <w:tc>
          <w:tcPr>
            <w:tcW w:w="90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Номер строки</w:t>
            </w:r>
          </w:p>
        </w:tc>
        <w:tc>
          <w:tcPr>
            <w:tcW w:w="3061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Значение показателя, характеризующего достигнутый уровень качества i-й </w:t>
            </w:r>
            <w:r w:rsidR="004913E1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(w-й работы) (K2i(w))</w:t>
            </w:r>
          </w:p>
        </w:tc>
        <w:tc>
          <w:tcPr>
            <w:tcW w:w="2608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Интерпретация значений показателя K2i(w)</w:t>
            </w:r>
          </w:p>
        </w:tc>
        <w:tc>
          <w:tcPr>
            <w:tcW w:w="3063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Значение коэффициента соответствия </w:t>
            </w:r>
            <w:r w:rsidR="004913E1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(работы) установленным требованиям к качеству (</w:t>
            </w:r>
            <w:proofErr w:type="spellStart"/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Rqi</w:t>
            </w:r>
            <w:proofErr w:type="spellEnd"/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(w))</w:t>
            </w:r>
          </w:p>
        </w:tc>
      </w:tr>
      <w:tr w:rsidR="00114792" w:rsidRPr="00FD0806" w:rsidTr="00847026">
        <w:tc>
          <w:tcPr>
            <w:tcW w:w="90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061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K2i(w) &gt;= 100% - d &lt;*&gt;</w:t>
            </w:r>
          </w:p>
        </w:tc>
        <w:tc>
          <w:tcPr>
            <w:tcW w:w="2608" w:type="dxa"/>
          </w:tcPr>
          <w:p w:rsidR="000F3DB0" w:rsidRPr="00FD0806" w:rsidRDefault="004913E1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муниципальное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задание по показателю, характеризующему достигнутый уровень качества i-й 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(w-й работы), выполнено с допустимыми отклонениями</w:t>
            </w:r>
          </w:p>
        </w:tc>
        <w:tc>
          <w:tcPr>
            <w:tcW w:w="3063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1,00</w:t>
            </w:r>
          </w:p>
        </w:tc>
      </w:tr>
      <w:tr w:rsidR="000F3DB0" w:rsidRPr="00FD0806" w:rsidTr="00847026">
        <w:tc>
          <w:tcPr>
            <w:tcW w:w="90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061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K2i(w) &lt; 100% - d</w:t>
            </w:r>
          </w:p>
        </w:tc>
        <w:tc>
          <w:tcPr>
            <w:tcW w:w="2608" w:type="dxa"/>
          </w:tcPr>
          <w:p w:rsidR="000F3DB0" w:rsidRPr="00FD0806" w:rsidRDefault="004913E1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е задание по показателю, характеризующему достигнутый уровень качества i-й </w:t>
            </w: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муниципальной</w:t>
            </w:r>
            <w:r w:rsidR="000F3DB0"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 xml:space="preserve"> услуги (w-й работы), не выполнено</w:t>
            </w:r>
          </w:p>
        </w:tc>
        <w:tc>
          <w:tcPr>
            <w:tcW w:w="3063" w:type="dxa"/>
          </w:tcPr>
          <w:p w:rsidR="000F3DB0" w:rsidRPr="00FD0806" w:rsidRDefault="00B5590D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noProof/>
                <w:color w:val="000000" w:themeColor="text1"/>
                <w:position w:val="-24"/>
                <w:sz w:val="26"/>
                <w:szCs w:val="26"/>
              </w:rPr>
              <w:drawing>
                <wp:inline distT="0" distB="0" distL="0" distR="0" wp14:anchorId="70F0BBE4" wp14:editId="5E65148F">
                  <wp:extent cx="609600" cy="466725"/>
                  <wp:effectExtent l="0" t="0" r="0" b="9525"/>
                  <wp:docPr id="5" name="Рисунок 5" descr="base_23623_237362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23_237362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DB0" w:rsidRPr="003E7CB1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2"/>
          <w:szCs w:val="26"/>
        </w:rPr>
      </w:pP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&lt;*&gt; d - допустимое (возможное) отклонение от установленного показателя качества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в пределах которого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 считается выполненным (процентов).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Значение показателя, характеризующего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(K2i(w)), определяется по каждой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услуге (работе)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14"/>
          <w:sz w:val="26"/>
          <w:szCs w:val="26"/>
        </w:rPr>
        <w:drawing>
          <wp:inline distT="0" distB="0" distL="0" distR="0" wp14:anchorId="441B5D83" wp14:editId="68DF5177">
            <wp:extent cx="3076575" cy="333375"/>
            <wp:effectExtent l="0" t="0" r="9525" b="9525"/>
            <wp:docPr id="6" name="Рисунок 6" descr="base_23623_23736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3_237362_3277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84702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18"/>
          <w:szCs w:val="26"/>
        </w:rPr>
      </w:pP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K2i(w) - значение показателя, характеризующего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(процентов);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K2i(w)k - значение по каждому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показателю, характеризующему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(процентов);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KBi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(w)k - коэффициент весомости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показателя, характеризующего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(процентов);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m - количество показателей, характеризующих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Сумма коэффициентов весомости всех показателей, характеризующих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должна быть равна 100%.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Значение по каждому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показателю, характеризующему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может находиться в диапазоне от 0 до 100% и рассчитывается с учетом следующих методов: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если значение показателя, характеризующего достигнутый уровень качества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выражено логическим значением (например, "да/нет", "имеется/отсутствует"), описанием результата либо значением, равным нулю, то: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соответствии фактического значения значению, установленному в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задании, значение показателя, характеризующего достигнутый уровень качества i-й </w:t>
      </w:r>
      <w:r w:rsidR="004913E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100%;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несоответствии фактического значения значению, установленному в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муниципальном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задании,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нулю;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если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выражено числовым значением в виде определения (установления) верхней границы нормативного значения показателя (например, "не более" либо иная формулировка показателя качества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большее значение которого отражает худшее качество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(работы)),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определяется расчетным путем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35"/>
          <w:sz w:val="26"/>
          <w:szCs w:val="26"/>
        </w:rPr>
        <w:drawing>
          <wp:inline distT="0" distB="0" distL="0" distR="0" wp14:anchorId="5A452B21" wp14:editId="2A947638">
            <wp:extent cx="5029200" cy="609600"/>
            <wp:effectExtent l="0" t="0" r="0" b="0"/>
            <wp:docPr id="7" name="Рисунок 7" descr="base_23623_23736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3_237362_3277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qi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(w)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kфакт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показателя, характеризующего качество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(далее -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qi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(w)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kплан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плановое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показателя, характеризующего качество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услуги (w-й работы) (далее - плановое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показателя).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При этом в случае если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меньше планового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значения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и (или) равно нулю,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(K2ik), признается равным 100%. В случае если расчетное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приобретает отрицательное значение,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нулю.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Если плановое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равно нулю,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принимает значение с учетом следующих методов: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если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меньше либо равно нулю,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100%;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если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больше нуля,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нулю;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если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выражено числовым значением в виде определения (установления) нижней границы нормативного значения показателя (например, "не менее" либо иная формулировка показателя качества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(работы), большее значение которого отражает лучшее качество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(работы)), то значение показателя, характеризующего результативность выполнения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определяется расчетным путем по формуле: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35"/>
          <w:sz w:val="26"/>
          <w:szCs w:val="26"/>
        </w:rPr>
        <w:drawing>
          <wp:inline distT="0" distB="0" distL="0" distR="0" wp14:anchorId="1C880508" wp14:editId="2935D0B6">
            <wp:extent cx="4676775" cy="609600"/>
            <wp:effectExtent l="0" t="0" r="9525" b="0"/>
            <wp:docPr id="8" name="Рисунок 8" descr="base_23623_23736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3_237362_3277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При этом в случае если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больше планового значения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100%. В случае если расчетное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приобретает отрицательное значение,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нулю.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Если плановое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равно нулю,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принимает значение с учетом следующих методов: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если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больше либо равно нулю,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100%;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если фактическое значение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 меньше нуля, то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(K2i(w)k), признается равным нулю.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Коэффициент весомости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работы), устанавливается по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результатам балльной оценки значимости каждого показателя (таблица 3).</w:t>
      </w:r>
    </w:p>
    <w:p w:rsidR="000F3DB0" w:rsidRPr="00FD0806" w:rsidRDefault="000F3DB0" w:rsidP="00114792">
      <w:pPr>
        <w:pStyle w:val="ConsPlusNormal"/>
        <w:jc w:val="right"/>
        <w:outlineLvl w:val="2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Таблица 3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7343"/>
      </w:tblGrid>
      <w:tr w:rsidR="00114792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Номер строки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Количество баллов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Значение (оценка) показателя</w:t>
            </w:r>
          </w:p>
        </w:tc>
      </w:tr>
      <w:tr w:rsidR="00114792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показатель не имеет значения для оценки качества услуги (работы)</w:t>
            </w:r>
          </w:p>
        </w:tc>
      </w:tr>
      <w:tr w:rsidR="00114792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показатель имеет минимальное значение для оценки качества услуги (работы)</w:t>
            </w:r>
          </w:p>
        </w:tc>
      </w:tr>
      <w:tr w:rsidR="00114792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показатель имеет низкое значение для оценки качества услуги (работы)</w:t>
            </w:r>
          </w:p>
        </w:tc>
      </w:tr>
      <w:tr w:rsidR="00114792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показатель имеет существенное значение для оценки качества услуги (работы)</w:t>
            </w:r>
          </w:p>
        </w:tc>
      </w:tr>
      <w:tr w:rsidR="00114792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показатель имеет высокое значение для оценки качества услуги (работы)</w:t>
            </w:r>
          </w:p>
        </w:tc>
      </w:tr>
      <w:tr w:rsidR="000F3DB0" w:rsidRPr="00FD0806" w:rsidTr="00847026">
        <w:tc>
          <w:tcPr>
            <w:tcW w:w="879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1417" w:type="dxa"/>
          </w:tcPr>
          <w:p w:rsidR="000F3DB0" w:rsidRPr="00FD0806" w:rsidRDefault="000F3DB0" w:rsidP="00114792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343" w:type="dxa"/>
          </w:tcPr>
          <w:p w:rsidR="000F3DB0" w:rsidRPr="00FD0806" w:rsidRDefault="000F3DB0" w:rsidP="00114792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FD0806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показатель имеет максимальное значение (является определяющим) для оценки качества услуги (работы)</w:t>
            </w:r>
          </w:p>
        </w:tc>
      </w:tr>
    </w:tbl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Коэффициент весомости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го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KBi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(w)k), рассчитывается по формуле:</w:t>
      </w:r>
    </w:p>
    <w:p w:rsidR="000F3DB0" w:rsidRPr="00FD0806" w:rsidRDefault="00B5590D" w:rsidP="00114792">
      <w:pPr>
        <w:pStyle w:val="ConsPlusNormal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noProof/>
          <w:color w:val="000000" w:themeColor="text1"/>
          <w:position w:val="-33"/>
          <w:sz w:val="26"/>
          <w:szCs w:val="26"/>
        </w:rPr>
        <w:drawing>
          <wp:inline distT="0" distB="0" distL="0" distR="0" wp14:anchorId="10949091" wp14:editId="2E7AB1DD">
            <wp:extent cx="2228850" cy="581025"/>
            <wp:effectExtent l="0" t="0" r="0" b="9525"/>
            <wp:docPr id="9" name="Рисунок 9" descr="base_23623_23736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23_237362_3277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Бi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(w)k - балльная оценка, присвоенная k-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показателю, характеризующему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m - количество показателей, характеризующих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Коэффициент соответствия фактического объема оказания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(выполнения w-й работы)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муниципальному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заданию (</w:t>
      </w:r>
      <w:proofErr w:type="spellStart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Rki</w:t>
      </w:r>
      <w:proofErr w:type="spellEnd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(w)), коэффициент соответствия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установленным требованиям к качеству и значение показателя, характеризующего достигнутый уровень качества i-й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(w-й работы) (K2i(w)), определяются с точностью до двух знаков после запятой по правилам математического округления.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bookmarkStart w:id="12" w:name="P408"/>
      <w:bookmarkEnd w:id="12"/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Субсидия, предоставленная бюджетному учреждению или автономному учреждению на финансовое обеспечение выполнения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подлежит возврату указанным учреждением в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местный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 в объеме, соответствующем не достигнутым показателям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Не использованные в текущем году остатки средств, предоставленных бюджетному учреждению или автономному учреждению из </w:t>
      </w:r>
      <w:r w:rsidR="00580116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бюджета, за исключением подлежащих возврату в соответствии с </w:t>
      </w:r>
      <w:hyperlink w:anchor="P408" w:history="1">
        <w:r w:rsidRPr="00FD080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частью первой</w:t>
        </w:r>
      </w:hyperlink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пункта, используются в очередном году в соответствии с планом финансово-хозяйственной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деятельности бюджетного учреждения или автономного учреждения для достижения целей, ради которых это учреждение создано.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FD0806" w:rsidRDefault="000F3DB0" w:rsidP="00114792">
      <w:pPr>
        <w:pStyle w:val="ConsPlusTitle"/>
        <w:jc w:val="center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Глава 4. М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ониторинг и контроль за выполнением муниципального задания </w:t>
      </w:r>
    </w:p>
    <w:p w:rsidR="000F3DB0" w:rsidRPr="00FD0806" w:rsidRDefault="000F3DB0" w:rsidP="00114792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103FCB" w:rsidRPr="00AD5066" w:rsidRDefault="00C97A31" w:rsidP="00103FCB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42</w:t>
      </w:r>
      <w:r w:rsidR="000F3DB0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bookmarkStart w:id="13" w:name="P415"/>
      <w:bookmarkEnd w:id="13"/>
      <w:r w:rsidR="00103FCB" w:rsidRPr="00AD5066">
        <w:rPr>
          <w:rFonts w:ascii="Liberation Serif" w:hAnsi="Liberation Serif" w:cs="Liberation Serif"/>
          <w:sz w:val="26"/>
          <w:szCs w:val="26"/>
        </w:rPr>
        <w:t>Мониторинг и контроль за выполнением муниципального задания казенными учреждениями, бюджетными учреждениями или авто</w:t>
      </w:r>
      <w:r w:rsidR="00AD5066">
        <w:rPr>
          <w:rFonts w:ascii="Liberation Serif" w:hAnsi="Liberation Serif" w:cs="Liberation Serif"/>
          <w:sz w:val="26"/>
          <w:szCs w:val="26"/>
        </w:rPr>
        <w:t>номными учреждениями осуществляе</w:t>
      </w:r>
      <w:r w:rsidR="00103FCB" w:rsidRPr="00AD5066">
        <w:rPr>
          <w:rFonts w:ascii="Liberation Serif" w:hAnsi="Liberation Serif" w:cs="Liberation Serif"/>
          <w:sz w:val="26"/>
          <w:szCs w:val="26"/>
        </w:rPr>
        <w:t xml:space="preserve">т </w:t>
      </w:r>
      <w:r w:rsidR="00AD5066">
        <w:rPr>
          <w:rFonts w:ascii="Liberation Serif" w:hAnsi="Liberation Serif" w:cs="Liberation Serif"/>
          <w:sz w:val="26"/>
          <w:szCs w:val="26"/>
        </w:rPr>
        <w:t>Администрация</w:t>
      </w:r>
      <w:r w:rsidR="00AD5066" w:rsidRPr="00AD5066">
        <w:rPr>
          <w:rFonts w:ascii="Liberation Serif" w:hAnsi="Liberation Serif" w:cs="Liberation Serif"/>
          <w:sz w:val="26"/>
          <w:szCs w:val="26"/>
        </w:rPr>
        <w:t xml:space="preserve"> Слободо-Туринского муниципального района</w:t>
      </w:r>
      <w:r w:rsidR="00103FCB" w:rsidRPr="00AD5066">
        <w:rPr>
          <w:rFonts w:ascii="Liberation Serif" w:hAnsi="Liberation Serif" w:cs="Liberation Serif"/>
          <w:sz w:val="26"/>
          <w:szCs w:val="26"/>
        </w:rPr>
        <w:t>.</w:t>
      </w:r>
    </w:p>
    <w:p w:rsidR="000F3DB0" w:rsidRPr="00AD506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C97A31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Мониторинг выполнения </w:t>
      </w:r>
      <w:r w:rsidR="00E94DD3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(далее - мониторинг) проводится в целях получения в течение текущего года информации о выполнении </w:t>
      </w:r>
      <w:r w:rsidR="00E94DD3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и своевременного внесения изменений в </w:t>
      </w:r>
      <w:r w:rsidR="00E94DD3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муниципальное</w:t>
      </w: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задание.</w:t>
      </w:r>
    </w:p>
    <w:p w:rsidR="000F3DB0" w:rsidRPr="00AD506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Периодичность проведения мониторинга устанавливается 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 Слободо-Туринского муниципального района</w:t>
      </w:r>
      <w:r w:rsidR="00AD506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При проведении мониторинга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осуществляется: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1) сбор отчетов;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оценка соответствия фактических значений показателей, характеризующих объем выполнения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за отчетный период, значениям, утвержденным в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оценка соответствия фактических значений показателей, характеризующих качество выполнения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за отчетный период, значениям, утвержденным в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4) для бюджетного учреждения или автономного учреждения оценка соблюдения условий соглашения.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Результатом мониторинга является прогнозный анализ перспективы выполнения учреждением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муниципального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задания и, в случае наличия перспектив невыполнения, - принятие мер, направленных на обеспечение его выполнения.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Контроль за выполнением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(далее - контроль) осуществляется по каждому учреждению. Сведения, необходимые для контроля, устанавливаются в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задании.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направлениям: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объем, состав (содержание) оказанных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(выполненных работ);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качество оказанных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(выполненных работ);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3) полнота и эффективность использования средств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местного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бюджета, предусмотренных на финансовое обеспечение выполнения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муниципального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задания;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4) степень удовлетворенности потребителей качеством оказанных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муниципальных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услуг (выполненных работ).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Порядок осуществления мониторинга и контроля 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Администрацией Слободо-Туринского муниципального района 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(далее - порядок осуществления мониторинга и контроля), устанавливается с учетом требований настоящего Порядка.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Порядок осуществления мониторинга и контроля должен включать алгоритм оценки выполнения показателей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характера.</w:t>
      </w:r>
    </w:p>
    <w:p w:rsidR="000F3DB0" w:rsidRPr="00FD0806" w:rsidRDefault="000F3DB0" w:rsidP="0084702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C97A31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</w:t>
      </w:r>
      <w:r w:rsidR="00AD5066">
        <w:rPr>
          <w:rFonts w:ascii="Liberation Serif" w:hAnsi="Liberation Serif" w:cs="Liberation Serif"/>
          <w:color w:val="000000" w:themeColor="text1"/>
          <w:sz w:val="26"/>
          <w:szCs w:val="26"/>
        </w:rPr>
        <w:t>я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ежегодно </w:t>
      </w:r>
      <w:r w:rsidR="00AD506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представляе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т в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Финансовое управление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отчет о выполнении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по оказанию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(выполнению работ), утвержденный усиленной квалифицированной электронной подписью лица, имеющего право действовать от имени </w:t>
      </w:r>
      <w:r w:rsidR="00AD5066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AD5066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Слободо-Туринского муниципального района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в срок и по форме, установленной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Финансовым управлением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0F3DB0" w:rsidRPr="00AD5066" w:rsidRDefault="000F3DB0" w:rsidP="00AD5066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К отчету о выполнении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 по оказанию </w:t>
      </w:r>
      <w:r w:rsidR="00E94DD3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муниципальных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 (выполнению работ) прилагается пояснительная записка, которая должна содержать информацию о выполнении </w:t>
      </w:r>
      <w:r w:rsidR="004A3ABE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а в случае превышения максимально допустимых (возможных) отклонений фактических значений показателей от плановых - пояснения причин отклонений, информацию о принятых мерах в случае невыполнения </w:t>
      </w:r>
      <w:r w:rsidR="004A3ABE"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муниципального</w:t>
      </w:r>
      <w:r w:rsidRPr="00FD080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задания, о возврате субсидии, подлежащей возврату, либо </w:t>
      </w: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планируемых сроках ее возврата в соответствии с </w:t>
      </w:r>
      <w:hyperlink w:anchor="P272" w:history="1">
        <w:r w:rsidRPr="00AD506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пунктом 3</w:t>
        </w:r>
      </w:hyperlink>
      <w:r w:rsidR="003005FA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настоящего Порядка.</w:t>
      </w:r>
    </w:p>
    <w:p w:rsidR="00103FCB" w:rsidRPr="00AD5066" w:rsidRDefault="00103FCB" w:rsidP="00AD5066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ab/>
        <w:t>47. Финансовое управление администрации Слободо-Туринского муниципального района</w:t>
      </w:r>
      <w:r w:rsidRPr="00AD5066">
        <w:rPr>
          <w:rFonts w:ascii="Liberation Serif" w:hAnsi="Liberation Serif" w:cs="Liberation Serif"/>
          <w:sz w:val="26"/>
          <w:szCs w:val="26"/>
        </w:rPr>
        <w:t xml:space="preserve"> как орган внутреннего муниципального финансового контроля проводит проверки выполнения учреждениями муниципальных заданий в соответствии с законодательством Российской Федерации на основании ежегодных планов контрольных мероприятий.</w:t>
      </w:r>
    </w:p>
    <w:p w:rsidR="00AA15DB" w:rsidRPr="00AD5066" w:rsidRDefault="0062402A" w:rsidP="00AD5066">
      <w:pPr>
        <w:jc w:val="both"/>
        <w:rPr>
          <w:rFonts w:ascii="Liberation Serif" w:hAnsi="Liberation Serif" w:cs="Liberation Serif"/>
          <w:sz w:val="26"/>
          <w:szCs w:val="26"/>
        </w:rPr>
      </w:pPr>
      <w:r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ab/>
        <w:t>48.</w:t>
      </w:r>
      <w:r w:rsidR="00AA15DB" w:rsidRPr="00AD506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AA15DB" w:rsidRPr="00AD5066">
        <w:rPr>
          <w:rFonts w:ascii="Liberation Serif" w:hAnsi="Liberation Serif" w:cs="Liberation Serif"/>
          <w:sz w:val="26"/>
          <w:szCs w:val="26"/>
        </w:rPr>
        <w:t>По завершению финансового года к отчету о выполнении муниципального задания по оказанию муниципальных услуг (выполнению работ) составляется акт об исполнении обязательств по соглашению о предоставлении субсидии из бюджета района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работ), согласно приложению № 6 (прилагается).</w:t>
      </w:r>
    </w:p>
    <w:p w:rsidR="000F3DB0" w:rsidRPr="00AD5066" w:rsidRDefault="000F3DB0" w:rsidP="00AD5066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0F3DB0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D52B61" w:rsidRDefault="00D52B61">
      <w:pPr>
        <w:rPr>
          <w:szCs w:val="20"/>
        </w:rPr>
      </w:pPr>
      <w:r>
        <w:br w:type="page"/>
      </w: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  <w:sectPr w:rsidR="000C2F06" w:rsidSect="00E839D3">
          <w:headerReference w:type="default" r:id="rId24"/>
          <w:headerReference w:type="first" r:id="rId2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lastRenderedPageBreak/>
        <w:t>Приложение № 1</w:t>
      </w:r>
    </w:p>
    <w:p w:rsidR="00390B35" w:rsidRPr="00390B35" w:rsidRDefault="000C2F06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к Порядку </w:t>
      </w:r>
      <w:r w:rsidR="00390B35" w:rsidRPr="00390B35">
        <w:rPr>
          <w:rFonts w:ascii="Liberation Serif" w:hAnsi="Liberation Serif" w:cs="Arial"/>
          <w:sz w:val="18"/>
          <w:szCs w:val="18"/>
        </w:rPr>
        <w:t>формирования муниципального задания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в отношении муниципальных учреждений, 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>подведомственных Администрации Слободо-Туринского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 муниципального района, и финансового обеспечения</w:t>
      </w:r>
    </w:p>
    <w:p w:rsidR="000C2F06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 выполнения муниципального задания</w:t>
      </w:r>
    </w:p>
    <w:p w:rsidR="000C2F06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4594"/>
      </w:tblGrid>
      <w:tr w:rsidR="00B8210E" w:rsidRPr="00B8210E" w:rsidTr="00343676">
        <w:trPr>
          <w:trHeight w:val="315"/>
          <w:jc w:val="right"/>
        </w:trPr>
        <w:tc>
          <w:tcPr>
            <w:tcW w:w="14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A5" w:rsidRPr="00B8210E" w:rsidRDefault="00CB64A5" w:rsidP="00E54CB7">
            <w:pPr>
              <w:jc w:val="right"/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8210E" w:rsidRPr="00B8210E" w:rsidRDefault="00B8210E" w:rsidP="00B8210E">
            <w:pPr>
              <w:pStyle w:val="1"/>
              <w:autoSpaceDE w:val="0"/>
              <w:autoSpaceDN w:val="0"/>
              <w:adjustRightInd w:val="0"/>
              <w:spacing w:before="0"/>
              <w:jc w:val="right"/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8210E"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             Утверждаю</w:t>
            </w:r>
          </w:p>
          <w:p w:rsidR="00B8210E" w:rsidRPr="00B8210E" w:rsidRDefault="00B8210E" w:rsidP="00B8210E">
            <w:pPr>
              <w:pStyle w:val="1"/>
              <w:autoSpaceDE w:val="0"/>
              <w:autoSpaceDN w:val="0"/>
              <w:adjustRightInd w:val="0"/>
              <w:spacing w:before="0"/>
              <w:jc w:val="right"/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8210E"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______________________________________________</w:t>
            </w:r>
          </w:p>
          <w:p w:rsidR="00B8210E" w:rsidRPr="00B8210E" w:rsidRDefault="00B8210E" w:rsidP="00B8210E">
            <w:pPr>
              <w:pStyle w:val="1"/>
              <w:autoSpaceDE w:val="0"/>
              <w:autoSpaceDN w:val="0"/>
              <w:adjustRightInd w:val="0"/>
              <w:spacing w:before="0"/>
              <w:jc w:val="right"/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8210E"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(наименование должности уполномоченного лица)</w:t>
            </w:r>
          </w:p>
          <w:p w:rsidR="00B8210E" w:rsidRPr="00B8210E" w:rsidRDefault="00B8210E" w:rsidP="00B8210E">
            <w:pPr>
              <w:pStyle w:val="1"/>
              <w:autoSpaceDE w:val="0"/>
              <w:autoSpaceDN w:val="0"/>
              <w:adjustRightInd w:val="0"/>
              <w:spacing w:before="0"/>
              <w:jc w:val="right"/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8210E"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______________________________________________</w:t>
            </w:r>
          </w:p>
          <w:p w:rsidR="00B8210E" w:rsidRPr="00B8210E" w:rsidRDefault="00B8210E" w:rsidP="00B8210E">
            <w:pPr>
              <w:pStyle w:val="1"/>
              <w:autoSpaceDE w:val="0"/>
              <w:autoSpaceDN w:val="0"/>
              <w:adjustRightInd w:val="0"/>
              <w:spacing w:before="0"/>
              <w:jc w:val="right"/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8210E"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(наименование органа-учредителя (учреждения)</w:t>
            </w:r>
          </w:p>
          <w:p w:rsidR="00B8210E" w:rsidRPr="00B8210E" w:rsidRDefault="00B8210E" w:rsidP="00B8210E">
            <w:pPr>
              <w:pStyle w:val="1"/>
              <w:autoSpaceDE w:val="0"/>
              <w:autoSpaceDN w:val="0"/>
              <w:adjustRightInd w:val="0"/>
              <w:spacing w:before="0"/>
              <w:jc w:val="right"/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8210E"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_____________  _____________________________</w:t>
            </w:r>
          </w:p>
          <w:p w:rsidR="00B8210E" w:rsidRPr="00B8210E" w:rsidRDefault="00B8210E" w:rsidP="00B8210E">
            <w:pPr>
              <w:pStyle w:val="1"/>
              <w:autoSpaceDE w:val="0"/>
              <w:autoSpaceDN w:val="0"/>
              <w:adjustRightInd w:val="0"/>
              <w:spacing w:before="0"/>
              <w:jc w:val="right"/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8210E"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(подпись)        (расшифровка подписи)</w:t>
            </w:r>
          </w:p>
          <w:p w:rsidR="00B8210E" w:rsidRPr="00B8210E" w:rsidRDefault="00B8210E" w:rsidP="00B8210E">
            <w:pPr>
              <w:pStyle w:val="1"/>
              <w:autoSpaceDE w:val="0"/>
              <w:autoSpaceDN w:val="0"/>
              <w:adjustRightInd w:val="0"/>
              <w:spacing w:before="0"/>
              <w:jc w:val="right"/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8210E" w:rsidRPr="00B8210E" w:rsidRDefault="00B8210E" w:rsidP="00B8210E">
            <w:pPr>
              <w:pStyle w:val="1"/>
              <w:autoSpaceDE w:val="0"/>
              <w:autoSpaceDN w:val="0"/>
              <w:adjustRightInd w:val="0"/>
              <w:spacing w:before="0"/>
              <w:jc w:val="right"/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8210E">
              <w:rPr>
                <w:rFonts w:ascii="Liberation Serif" w:eastAsiaTheme="minorHAnsi" w:hAnsi="Liberation Serif" w:cs="Liberation Serif"/>
                <w:b w:val="0"/>
                <w:bCs w:val="0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"__" ___________ 20__ г.</w:t>
            </w:r>
          </w:p>
          <w:p w:rsidR="00343676" w:rsidRPr="00B8210E" w:rsidRDefault="00343676" w:rsidP="00E54CB7">
            <w:pPr>
              <w:jc w:val="right"/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CB64A5" w:rsidRDefault="00CB64A5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Форма</w:t>
      </w:r>
    </w:p>
    <w:p w:rsidR="000C2F06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p w:rsidR="00B8210E" w:rsidRPr="00E839D3" w:rsidRDefault="00B8210E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p w:rsidR="00B8210E" w:rsidRPr="00E839D3" w:rsidRDefault="00B8210E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p w:rsidR="00B8210E" w:rsidRPr="00E839D3" w:rsidRDefault="00B8210E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p w:rsidR="000C2F06" w:rsidRPr="00E839D3" w:rsidRDefault="00CB64A5" w:rsidP="000C2F06">
      <w:pPr>
        <w:autoSpaceDE w:val="0"/>
        <w:autoSpaceDN w:val="0"/>
        <w:adjustRightInd w:val="0"/>
        <w:jc w:val="center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МУНИЦИПАЛЬ</w:t>
      </w:r>
      <w:r w:rsidR="000C2F06" w:rsidRPr="00E839D3">
        <w:rPr>
          <w:rFonts w:ascii="Liberation Serif" w:hAnsi="Liberation Serif" w:cs="Arial"/>
        </w:rPr>
        <w:t>НОЕ ЗАДАНИЕ</w:t>
      </w:r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на 20__ - 20__ годы</w:t>
      </w:r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Arial"/>
        </w:rPr>
      </w:pPr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 xml:space="preserve">Наименование </w:t>
      </w:r>
      <w:r w:rsidR="00CB64A5" w:rsidRPr="00E839D3">
        <w:rPr>
          <w:rFonts w:ascii="Liberation Serif" w:hAnsi="Liberation Serif" w:cs="Courier New"/>
        </w:rPr>
        <w:t>муниципальн</w:t>
      </w:r>
      <w:r w:rsidRPr="00E839D3">
        <w:rPr>
          <w:rFonts w:ascii="Liberation Serif" w:hAnsi="Liberation Serif" w:cs="Courier New"/>
        </w:rPr>
        <w:t>ого учреждения С</w:t>
      </w:r>
      <w:r w:rsidR="00B8210E" w:rsidRPr="00E839D3">
        <w:rPr>
          <w:rFonts w:ascii="Liberation Serif" w:hAnsi="Liberation Serif" w:cs="Courier New"/>
        </w:rPr>
        <w:t>лободо-Туринского муниципального района</w:t>
      </w:r>
      <w:r w:rsidRPr="00E839D3">
        <w:rPr>
          <w:rFonts w:ascii="Liberation Serif" w:hAnsi="Liberation Serif" w:cs="Courier New"/>
        </w:rPr>
        <w:t xml:space="preserve"> _____________</w:t>
      </w:r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>___________________________________________________________________________</w:t>
      </w:r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 xml:space="preserve">Часть 1. Сведения об оказываемых </w:t>
      </w:r>
      <w:r w:rsidR="00B8210E" w:rsidRPr="00E839D3">
        <w:rPr>
          <w:rFonts w:ascii="Liberation Serif" w:hAnsi="Liberation Serif" w:cs="Courier New"/>
        </w:rPr>
        <w:t>муниципаль</w:t>
      </w:r>
      <w:r w:rsidRPr="00E839D3">
        <w:rPr>
          <w:rFonts w:ascii="Liberation Serif" w:hAnsi="Liberation Serif" w:cs="Courier New"/>
        </w:rPr>
        <w:t xml:space="preserve">ных услугах </w:t>
      </w:r>
      <w:hyperlink r:id="rId26" w:anchor="Par336" w:history="1">
        <w:r w:rsidRPr="00E839D3">
          <w:rPr>
            <w:rStyle w:val="afc"/>
            <w:rFonts w:ascii="Liberation Serif" w:eastAsiaTheme="majorEastAsia" w:hAnsi="Liberation Serif" w:cs="Courier New"/>
            <w:color w:val="auto"/>
          </w:rPr>
          <w:t>1</w:t>
        </w:r>
      </w:hyperlink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>Раздел _____</w:t>
      </w: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 xml:space="preserve">1. Характеристики </w:t>
      </w:r>
      <w:r w:rsidR="00B8210E" w:rsidRPr="00E839D3">
        <w:rPr>
          <w:rFonts w:ascii="Liberation Serif" w:hAnsi="Liberation Serif" w:cs="Courier New"/>
        </w:rPr>
        <w:t>муниципаль</w:t>
      </w:r>
      <w:r w:rsidRPr="00E839D3">
        <w:rPr>
          <w:rFonts w:ascii="Liberation Serif" w:hAnsi="Liberation Serif" w:cs="Courier New"/>
        </w:rPr>
        <w:t>ной услуги.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34"/>
        <w:gridCol w:w="1959"/>
        <w:gridCol w:w="2021"/>
        <w:gridCol w:w="2021"/>
        <w:gridCol w:w="2022"/>
        <w:gridCol w:w="2021"/>
        <w:gridCol w:w="2022"/>
      </w:tblGrid>
      <w:tr w:rsidR="000C2F06" w:rsidRPr="00E839D3" w:rsidTr="000C2F06">
        <w:trPr>
          <w:trHeight w:val="842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 w:rsidP="00B821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lastRenderedPageBreak/>
              <w:t xml:space="preserve">Наименование </w:t>
            </w:r>
            <w:r w:rsidR="00B8210E" w:rsidRPr="00E839D3">
              <w:rPr>
                <w:rFonts w:ascii="Liberation Serif" w:hAnsi="Liberation Serif" w:cs="Arial"/>
              </w:rPr>
              <w:t>муниципаль</w:t>
            </w:r>
            <w:r w:rsidRPr="00E839D3">
              <w:rPr>
                <w:rFonts w:ascii="Liberation Serif" w:hAnsi="Liberation Serif" w:cs="Arial"/>
              </w:rPr>
              <w:t>ной услуги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Уникальный номер реестровой записи </w:t>
            </w:r>
            <w:hyperlink r:id="rId27" w:anchor="Par337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2</w:t>
              </w:r>
            </w:hyperlink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 w:rsidP="00B821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Показатель, характеризующий содержание </w:t>
            </w:r>
            <w:r w:rsidR="00B8210E" w:rsidRPr="00E839D3">
              <w:rPr>
                <w:rFonts w:ascii="Liberation Serif" w:hAnsi="Liberation Serif" w:cs="Arial"/>
              </w:rPr>
              <w:t>муниципаль</w:t>
            </w:r>
            <w:r w:rsidRPr="00E839D3">
              <w:rPr>
                <w:rFonts w:ascii="Liberation Serif" w:hAnsi="Liberation Serif" w:cs="Arial"/>
              </w:rPr>
              <w:t>ной услуги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 w:rsidP="00B821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Показатель, характеризующий условия (формы) оказания </w:t>
            </w:r>
            <w:r w:rsidR="00B8210E" w:rsidRPr="00E839D3">
              <w:rPr>
                <w:rFonts w:ascii="Liberation Serif" w:hAnsi="Liberation Serif" w:cs="Arial"/>
              </w:rPr>
              <w:t>муниципаль</w:t>
            </w:r>
            <w:r w:rsidRPr="00E839D3">
              <w:rPr>
                <w:rFonts w:ascii="Liberation Serif" w:hAnsi="Liberation Serif" w:cs="Arial"/>
              </w:rPr>
              <w:t>ной услуги</w:t>
            </w:r>
          </w:p>
        </w:tc>
      </w:tr>
      <w:tr w:rsidR="000C2F06" w:rsidRPr="00E839D3" w:rsidTr="000C2F06">
        <w:trPr>
          <w:trHeight w:val="842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28" w:anchor="Par337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2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29" w:anchor="Par337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2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30" w:anchor="Par337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2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31" w:anchor="Par337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2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32" w:anchor="Par337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2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</w:tr>
      <w:tr w:rsidR="000C2F06" w:rsidRPr="00E839D3" w:rsidTr="000C2F06">
        <w:trPr>
          <w:trHeight w:val="247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7</w:t>
            </w:r>
          </w:p>
        </w:tc>
      </w:tr>
      <w:tr w:rsidR="000C2F06" w:rsidRPr="00E839D3" w:rsidTr="000C2F06">
        <w:trPr>
          <w:trHeight w:val="261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2"/>
          <w:szCs w:val="22"/>
          <w:lang w:eastAsia="en-US"/>
        </w:rPr>
      </w:pPr>
      <w:r w:rsidRPr="00E839D3">
        <w:rPr>
          <w:rFonts w:ascii="Liberation Serif" w:hAnsi="Liberation Serif" w:cs="Courier New"/>
        </w:rPr>
        <w:t xml:space="preserve">2. Категории потребителей </w:t>
      </w:r>
      <w:r w:rsidR="00B8210E" w:rsidRPr="00E839D3">
        <w:rPr>
          <w:rFonts w:ascii="Liberation Serif" w:hAnsi="Liberation Serif" w:cs="Courier New"/>
        </w:rPr>
        <w:t>муниципаль</w:t>
      </w:r>
      <w:r w:rsidRPr="00E839D3">
        <w:rPr>
          <w:rFonts w:ascii="Liberation Serif" w:hAnsi="Liberation Serif" w:cs="Courier New"/>
        </w:rPr>
        <w:t>ной услуги __________________________</w:t>
      </w: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>__________________________________________________________________________.</w:t>
      </w: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 xml:space="preserve">3. Показатели, характеризующие объем и качество </w:t>
      </w:r>
      <w:r w:rsidR="00B8210E" w:rsidRPr="00E839D3">
        <w:rPr>
          <w:rFonts w:ascii="Liberation Serif" w:hAnsi="Liberation Serif" w:cs="Courier New"/>
        </w:rPr>
        <w:t>муниципаль</w:t>
      </w:r>
      <w:r w:rsidRPr="00E839D3">
        <w:rPr>
          <w:rFonts w:ascii="Liberation Serif" w:hAnsi="Liberation Serif" w:cs="Courier New"/>
        </w:rPr>
        <w:t>ной услуги:</w:t>
      </w: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bookmarkStart w:id="14" w:name="Par58"/>
      <w:bookmarkEnd w:id="14"/>
      <w:r w:rsidRPr="00E839D3">
        <w:rPr>
          <w:rFonts w:ascii="Liberation Serif" w:hAnsi="Liberation Serif" w:cs="Courier New"/>
        </w:rPr>
        <w:t xml:space="preserve">3.1. Показатели, характеризующие качество </w:t>
      </w:r>
      <w:r w:rsidR="00B8210E" w:rsidRPr="00E839D3">
        <w:rPr>
          <w:rFonts w:ascii="Liberation Serif" w:hAnsi="Liberation Serif" w:cs="Courier New"/>
        </w:rPr>
        <w:t>муниципаль</w:t>
      </w:r>
      <w:r w:rsidRPr="00E839D3">
        <w:rPr>
          <w:rFonts w:ascii="Liberation Serif" w:hAnsi="Liberation Serif" w:cs="Courier New"/>
        </w:rPr>
        <w:t>ной услуги.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7"/>
        <w:gridCol w:w="1908"/>
        <w:gridCol w:w="1479"/>
        <w:gridCol w:w="2094"/>
        <w:gridCol w:w="1539"/>
        <w:gridCol w:w="1539"/>
        <w:gridCol w:w="2094"/>
        <w:gridCol w:w="1847"/>
      </w:tblGrid>
      <w:tr w:rsidR="000C2F06" w:rsidRPr="00E839D3" w:rsidTr="000C2F06">
        <w:trPr>
          <w:trHeight w:val="352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Наименование показателя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Единица измерения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Значения показателя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Допустимое (возможное) отклонение </w:t>
            </w:r>
            <w:hyperlink r:id="rId33" w:anchor="Par339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4</w:t>
              </w:r>
            </w:hyperlink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Коэффициент весомости</w:t>
            </w:r>
          </w:p>
        </w:tc>
      </w:tr>
      <w:tr w:rsidR="000C2F06" w:rsidRPr="00E839D3" w:rsidTr="000C2F06">
        <w:trPr>
          <w:trHeight w:val="602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код по </w:t>
            </w:r>
            <w:hyperlink r:id="rId3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ОКЕИ</w:t>
              </w:r>
            </w:hyperlink>
            <w:r w:rsidRPr="00E839D3">
              <w:rPr>
                <w:rFonts w:ascii="Liberation Serif" w:hAnsi="Liberation Serif" w:cs="Arial"/>
              </w:rPr>
              <w:t xml:space="preserve"> </w:t>
            </w:r>
            <w:hyperlink r:id="rId35" w:anchor="Par338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3</w:t>
              </w:r>
            </w:hyperlink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 (очередной год)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</w:tr>
      <w:tr w:rsidR="000C2F06" w:rsidRPr="00E839D3" w:rsidTr="000C2F06">
        <w:trPr>
          <w:trHeight w:val="24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8</w:t>
            </w:r>
          </w:p>
        </w:tc>
      </w:tr>
      <w:tr w:rsidR="000C2F06" w:rsidRPr="00E839D3" w:rsidTr="000C2F06">
        <w:trPr>
          <w:trHeight w:val="24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  <w:tr w:rsidR="000C2F06" w:rsidRPr="00E839D3" w:rsidTr="000C2F06">
        <w:trPr>
          <w:trHeight w:val="26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  <w:tr w:rsidR="000C2F06" w:rsidRPr="00E839D3" w:rsidTr="000C2F06">
        <w:trPr>
          <w:trHeight w:val="24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B8210E" w:rsidRPr="00E839D3" w:rsidRDefault="00B8210E" w:rsidP="000C2F06">
      <w:pPr>
        <w:autoSpaceDE w:val="0"/>
        <w:autoSpaceDN w:val="0"/>
        <w:adjustRightInd w:val="0"/>
        <w:spacing w:before="260"/>
        <w:jc w:val="both"/>
        <w:rPr>
          <w:rFonts w:ascii="Liberation Serif" w:hAnsi="Liberation Serif" w:cs="Arial"/>
        </w:rPr>
      </w:pPr>
    </w:p>
    <w:p w:rsidR="00B8210E" w:rsidRPr="00E839D3" w:rsidRDefault="00B8210E" w:rsidP="000C2F06">
      <w:pPr>
        <w:autoSpaceDE w:val="0"/>
        <w:autoSpaceDN w:val="0"/>
        <w:adjustRightInd w:val="0"/>
        <w:spacing w:before="260"/>
        <w:jc w:val="both"/>
        <w:rPr>
          <w:rFonts w:ascii="Liberation Serif" w:hAnsi="Liberation Serif" w:cs="Arial"/>
        </w:rPr>
      </w:pPr>
    </w:p>
    <w:p w:rsidR="00B8210E" w:rsidRPr="00E839D3" w:rsidRDefault="00B8210E" w:rsidP="000C2F06">
      <w:pPr>
        <w:autoSpaceDE w:val="0"/>
        <w:autoSpaceDN w:val="0"/>
        <w:adjustRightInd w:val="0"/>
        <w:spacing w:before="260"/>
        <w:jc w:val="both"/>
        <w:rPr>
          <w:rFonts w:ascii="Liberation Serif" w:hAnsi="Liberation Serif" w:cs="Arial"/>
        </w:rPr>
      </w:pPr>
    </w:p>
    <w:p w:rsidR="000C2F06" w:rsidRPr="00E839D3" w:rsidRDefault="000C2F06" w:rsidP="000C2F06">
      <w:pPr>
        <w:autoSpaceDE w:val="0"/>
        <w:autoSpaceDN w:val="0"/>
        <w:adjustRightInd w:val="0"/>
        <w:spacing w:before="260"/>
        <w:jc w:val="both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 xml:space="preserve">3.2. Показатель, характеризующий объем </w:t>
      </w:r>
      <w:r w:rsidR="00B8210E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ной услуги.</w:t>
      </w:r>
    </w:p>
    <w:p w:rsidR="00B8210E" w:rsidRPr="00E839D3" w:rsidRDefault="00B8210E" w:rsidP="000C2F06">
      <w:pPr>
        <w:autoSpaceDE w:val="0"/>
        <w:autoSpaceDN w:val="0"/>
        <w:adjustRightInd w:val="0"/>
        <w:spacing w:before="260"/>
        <w:jc w:val="both"/>
        <w:rPr>
          <w:rFonts w:ascii="Liberation Serif" w:hAnsi="Liberation Serif" w:cs="Arial"/>
          <w:sz w:val="22"/>
          <w:szCs w:val="22"/>
          <w:lang w:eastAsia="en-US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9"/>
        <w:gridCol w:w="1902"/>
        <w:gridCol w:w="1350"/>
        <w:gridCol w:w="1534"/>
        <w:gridCol w:w="1289"/>
        <w:gridCol w:w="1228"/>
        <w:gridCol w:w="1534"/>
        <w:gridCol w:w="1227"/>
        <w:gridCol w:w="1228"/>
        <w:gridCol w:w="1657"/>
      </w:tblGrid>
      <w:tr w:rsidR="000C2F06" w:rsidRPr="00E839D3" w:rsidTr="000C2F06">
        <w:trPr>
          <w:trHeight w:val="664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Наименование показателя </w:t>
            </w:r>
            <w:hyperlink r:id="rId36" w:anchor="Par340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5</w:t>
              </w:r>
            </w:hyperlink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Единица измерения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Значение показателя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Средний размер платы (цена, тариф) за единицу услуги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Допустимое (возможное) отклонение </w:t>
            </w:r>
            <w:hyperlink r:id="rId37" w:anchor="Par342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7</w:t>
              </w:r>
            </w:hyperlink>
          </w:p>
        </w:tc>
      </w:tr>
      <w:tr w:rsidR="000C2F06" w:rsidRPr="00E839D3" w:rsidTr="000C2F06">
        <w:trPr>
          <w:trHeight w:val="939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наименование </w:t>
            </w:r>
            <w:hyperlink r:id="rId38" w:anchor="Par340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5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код по </w:t>
            </w:r>
            <w:hyperlink r:id="rId39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ОКЕИ</w:t>
              </w:r>
            </w:hyperlink>
            <w:r w:rsidRPr="00E839D3">
              <w:rPr>
                <w:rFonts w:ascii="Liberation Serif" w:hAnsi="Liberation Serif" w:cs="Arial"/>
              </w:rPr>
              <w:t xml:space="preserve"> </w:t>
            </w:r>
            <w:hyperlink r:id="rId40" w:anchor="Par341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6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 (очередной год)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 (очередной год)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</w:tr>
      <w:tr w:rsidR="000C2F06" w:rsidRPr="00E839D3" w:rsidTr="000C2F06">
        <w:trPr>
          <w:trHeight w:val="27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10</w:t>
            </w:r>
          </w:p>
        </w:tc>
      </w:tr>
      <w:tr w:rsidR="000C2F06" w:rsidRPr="00E839D3" w:rsidTr="000C2F06">
        <w:trPr>
          <w:trHeight w:val="291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2"/>
          <w:szCs w:val="22"/>
          <w:lang w:eastAsia="en-US"/>
        </w:rPr>
      </w:pPr>
      <w:r w:rsidRPr="00E839D3">
        <w:rPr>
          <w:rFonts w:ascii="Liberation Serif" w:hAnsi="Liberation Serif" w:cs="Arial"/>
        </w:rPr>
        <w:t>4. Нормативные правовые акты, устанавливающие размер платы (цену, тариф) либо порядок ее (его) установления.</w:t>
      </w:r>
    </w:p>
    <w:p w:rsidR="000C2F06" w:rsidRPr="00E839D3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3"/>
        <w:gridCol w:w="2422"/>
        <w:gridCol w:w="2237"/>
        <w:gridCol w:w="2237"/>
        <w:gridCol w:w="6339"/>
      </w:tblGrid>
      <w:tr w:rsidR="000C2F06" w:rsidRPr="00E839D3" w:rsidTr="000C2F06">
        <w:trPr>
          <w:trHeight w:val="336"/>
        </w:trPr>
        <w:tc>
          <w:tcPr>
            <w:tcW w:w="1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Нормативный правовой акт</w:t>
            </w:r>
          </w:p>
        </w:tc>
      </w:tr>
      <w:tr w:rsidR="000C2F06" w:rsidRPr="00E839D3" w:rsidTr="000C2F06">
        <w:trPr>
          <w:trHeight w:val="674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вид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принявший орган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дата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номер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наименование</w:t>
            </w:r>
          </w:p>
        </w:tc>
      </w:tr>
      <w:tr w:rsidR="000C2F06" w:rsidRPr="00E839D3" w:rsidTr="000C2F06">
        <w:trPr>
          <w:trHeight w:val="33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5</w:t>
            </w:r>
          </w:p>
        </w:tc>
      </w:tr>
      <w:tr w:rsidR="000C2F06" w:rsidRPr="00E839D3" w:rsidTr="000C2F06">
        <w:trPr>
          <w:trHeight w:val="33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  <w:tr w:rsidR="000C2F06" w:rsidRPr="00E839D3" w:rsidTr="000C2F06">
        <w:trPr>
          <w:trHeight w:val="35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  <w:tr w:rsidR="000C2F06" w:rsidRPr="00E839D3" w:rsidTr="000C2F06">
        <w:trPr>
          <w:trHeight w:val="336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2"/>
          <w:szCs w:val="22"/>
          <w:lang w:eastAsia="en-US"/>
        </w:rPr>
      </w:pPr>
      <w:r w:rsidRPr="00E839D3">
        <w:rPr>
          <w:rFonts w:ascii="Liberation Serif" w:hAnsi="Liberation Serif" w:cs="Arial"/>
        </w:rPr>
        <w:t xml:space="preserve">5. Порядок оказания </w:t>
      </w:r>
      <w:r w:rsidR="00B8210E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ной услуги: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lastRenderedPageBreak/>
        <w:t xml:space="preserve">5.1. Нормативные правовые акты, регулирующие порядок оказания </w:t>
      </w:r>
      <w:r w:rsidR="00B8210E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ной услуги (наименование, номер и дата нормативного правового акта):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1) ____________________________________________________________________________________________</w:t>
      </w:r>
      <w:r w:rsidR="00E839D3">
        <w:rPr>
          <w:rFonts w:ascii="Liberation Serif" w:hAnsi="Liberation Serif" w:cs="Arial"/>
        </w:rPr>
        <w:t>_______________________________</w:t>
      </w:r>
      <w:r w:rsidRPr="00E839D3">
        <w:rPr>
          <w:rFonts w:ascii="Liberation Serif" w:hAnsi="Liberation Serif" w:cs="Arial"/>
        </w:rPr>
        <w:t>;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2)____________________________________________________________________________________________</w:t>
      </w:r>
      <w:r w:rsidR="00E839D3">
        <w:rPr>
          <w:rFonts w:ascii="Liberation Serif" w:hAnsi="Liberation Serif" w:cs="Arial"/>
        </w:rPr>
        <w:t>_____________________________</w:t>
      </w:r>
      <w:r w:rsidRPr="00E839D3">
        <w:rPr>
          <w:rFonts w:ascii="Liberation Serif" w:hAnsi="Liberation Serif" w:cs="Arial"/>
        </w:rPr>
        <w:t>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 xml:space="preserve">5.2. Порядок информирования потенциальных потребителей </w:t>
      </w:r>
      <w:r w:rsidR="00B8210E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ной услуги.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6"/>
        <w:gridCol w:w="4942"/>
        <w:gridCol w:w="4850"/>
      </w:tblGrid>
      <w:tr w:rsidR="000C2F06" w:rsidRPr="00E839D3" w:rsidTr="000C2F06">
        <w:trPr>
          <w:trHeight w:val="588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Способ информирования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Состав размещаемой информации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Частота обновления информации</w:t>
            </w:r>
          </w:p>
        </w:tc>
      </w:tr>
      <w:tr w:rsidR="000C2F06" w:rsidRPr="00E839D3" w:rsidTr="000C2F06">
        <w:trPr>
          <w:trHeight w:val="293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</w:tr>
      <w:tr w:rsidR="000C2F06" w:rsidRPr="00E839D3" w:rsidTr="000C2F06">
        <w:trPr>
          <w:trHeight w:val="311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0C2F06" w:rsidRPr="00E839D3" w:rsidRDefault="000C2F06" w:rsidP="000C2F0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Arial"/>
          <w:sz w:val="22"/>
          <w:szCs w:val="22"/>
          <w:lang w:eastAsia="en-US"/>
        </w:rPr>
      </w:pPr>
      <w:r w:rsidRPr="00E839D3">
        <w:rPr>
          <w:rFonts w:ascii="Liberation Serif" w:hAnsi="Liberation Serif" w:cs="Arial"/>
        </w:rPr>
        <w:t xml:space="preserve">Часть 2. Сведения о выполняемых работах </w:t>
      </w:r>
      <w:hyperlink r:id="rId41" w:anchor="Par343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8</w:t>
        </w:r>
      </w:hyperlink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Раздел ____</w:t>
      </w: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Характеристики работы.</w:t>
      </w:r>
    </w:p>
    <w:tbl>
      <w:tblPr>
        <w:tblW w:w="5112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9"/>
        <w:gridCol w:w="2035"/>
        <w:gridCol w:w="2107"/>
        <w:gridCol w:w="2107"/>
        <w:gridCol w:w="2111"/>
        <w:gridCol w:w="2107"/>
        <w:gridCol w:w="2116"/>
      </w:tblGrid>
      <w:tr w:rsidR="00E839D3" w:rsidRPr="00E839D3" w:rsidTr="000C2F06">
        <w:trPr>
          <w:trHeight w:val="637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Наименование работы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Уникальный номер реестровой записи </w:t>
            </w:r>
            <w:hyperlink r:id="rId42" w:anchor="Par34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9</w:t>
              </w:r>
            </w:hyperlink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Показатель, характеризующий содержание работы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Показатель, характеризующий условия (формы) выполнения работы</w:t>
            </w:r>
          </w:p>
        </w:tc>
      </w:tr>
      <w:tr w:rsidR="00E839D3" w:rsidRPr="00E839D3" w:rsidTr="000C2F06">
        <w:trPr>
          <w:trHeight w:val="9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43" w:anchor="Par34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9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44" w:anchor="Par34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9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45" w:anchor="Par34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9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46" w:anchor="Par34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9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47" w:anchor="Par34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9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</w:tr>
      <w:tr w:rsidR="00E839D3" w:rsidRPr="00E839D3" w:rsidTr="000C2F06">
        <w:trPr>
          <w:trHeight w:val="264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7</w:t>
            </w:r>
          </w:p>
        </w:tc>
      </w:tr>
      <w:tr w:rsidR="00E839D3" w:rsidRPr="00E839D3" w:rsidTr="000C2F06">
        <w:trPr>
          <w:trHeight w:val="27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2"/>
          <w:szCs w:val="22"/>
          <w:lang w:eastAsia="en-US"/>
        </w:rPr>
      </w:pPr>
      <w:r w:rsidRPr="00E839D3">
        <w:rPr>
          <w:rFonts w:ascii="Liberation Serif" w:hAnsi="Liberation Serif" w:cs="Arial"/>
        </w:rPr>
        <w:t>2.Категории потребителей работы ________________________________________________________________________________________________</w:t>
      </w:r>
      <w:r w:rsidR="00E839D3">
        <w:rPr>
          <w:rFonts w:ascii="Liberation Serif" w:hAnsi="Liberation Serif" w:cs="Arial"/>
        </w:rPr>
        <w:t>___________________________</w:t>
      </w:r>
      <w:r w:rsidRPr="00E839D3">
        <w:rPr>
          <w:rFonts w:ascii="Liberation Serif" w:hAnsi="Liberation Serif" w:cs="Arial"/>
        </w:rPr>
        <w:t>.</w:t>
      </w:r>
    </w:p>
    <w:p w:rsidR="00B8210E" w:rsidRPr="00E839D3" w:rsidRDefault="00B8210E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</w:rPr>
      </w:pP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3. Показатели, характеризующие объем и качество работы: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</w:rPr>
      </w:pPr>
      <w:bookmarkStart w:id="15" w:name="Par225"/>
      <w:bookmarkEnd w:id="15"/>
      <w:r w:rsidRPr="00E839D3">
        <w:rPr>
          <w:rFonts w:ascii="Liberation Serif" w:hAnsi="Liberation Serif" w:cs="Arial"/>
        </w:rPr>
        <w:t>3.1. Показатели, характеризующие качество работы.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0"/>
        <w:gridCol w:w="1937"/>
        <w:gridCol w:w="1500"/>
        <w:gridCol w:w="2126"/>
        <w:gridCol w:w="1562"/>
        <w:gridCol w:w="1563"/>
        <w:gridCol w:w="2126"/>
        <w:gridCol w:w="1875"/>
      </w:tblGrid>
      <w:tr w:rsidR="000C2F06" w:rsidRPr="00E839D3" w:rsidTr="000C2F06">
        <w:trPr>
          <w:trHeight w:val="583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lastRenderedPageBreak/>
              <w:t>Наименование показателя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Единица измерения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Значения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Допустимое (возможное) отклонение </w:t>
            </w:r>
            <w:hyperlink r:id="rId48" w:anchor="Par346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11</w:t>
              </w:r>
            </w:hyperlink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Коэффициент весомости</w:t>
            </w:r>
          </w:p>
        </w:tc>
      </w:tr>
      <w:tr w:rsidR="000C2F06" w:rsidRPr="00E839D3" w:rsidTr="000C2F06">
        <w:trPr>
          <w:trHeight w:val="1020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код по </w:t>
            </w:r>
            <w:hyperlink r:id="rId49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ОКЕИ</w:t>
              </w:r>
            </w:hyperlink>
            <w:r w:rsidRPr="00E839D3">
              <w:rPr>
                <w:rFonts w:ascii="Liberation Serif" w:hAnsi="Liberation Serif" w:cs="Arial"/>
              </w:rPr>
              <w:t xml:space="preserve"> </w:t>
            </w:r>
            <w:hyperlink r:id="rId50" w:anchor="Par345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 (очередной год)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</w:tr>
      <w:tr w:rsidR="000C2F06" w:rsidRPr="00E839D3" w:rsidTr="000C2F06">
        <w:trPr>
          <w:trHeight w:val="41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8</w:t>
            </w:r>
          </w:p>
        </w:tc>
      </w:tr>
      <w:tr w:rsidR="000C2F06" w:rsidRPr="00E839D3" w:rsidTr="000C2F06">
        <w:trPr>
          <w:trHeight w:val="41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  <w:tr w:rsidR="000C2F06" w:rsidRPr="00E839D3" w:rsidTr="000C2F06">
        <w:trPr>
          <w:trHeight w:val="41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  <w:tr w:rsidR="000C2F06" w:rsidRPr="00E839D3" w:rsidTr="000C2F06">
        <w:trPr>
          <w:trHeight w:val="43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 w:cs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 w:cs="Arial"/>
              </w:rPr>
            </w:pPr>
          </w:p>
        </w:tc>
      </w:tr>
    </w:tbl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  <w:sz w:val="22"/>
          <w:szCs w:val="22"/>
          <w:lang w:eastAsia="en-US"/>
        </w:rPr>
      </w:pPr>
      <w:r w:rsidRPr="00E839D3">
        <w:rPr>
          <w:rFonts w:ascii="Liberation Serif" w:hAnsi="Liberation Serif" w:cs="Arial"/>
        </w:rPr>
        <w:t>3.2. Показатель, характеризующий объем работы.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5"/>
        <w:gridCol w:w="1866"/>
        <w:gridCol w:w="1740"/>
        <w:gridCol w:w="1927"/>
        <w:gridCol w:w="1554"/>
        <w:gridCol w:w="1554"/>
        <w:gridCol w:w="1555"/>
        <w:gridCol w:w="1989"/>
      </w:tblGrid>
      <w:tr w:rsidR="000C2F06" w:rsidRPr="00E839D3" w:rsidTr="000C2F06">
        <w:trPr>
          <w:trHeight w:val="357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Наименование показателя </w:t>
            </w:r>
            <w:hyperlink r:id="rId51" w:anchor="Par347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12</w:t>
              </w:r>
            </w:hyperlink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Единица измерения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Описание работы</w:t>
            </w:r>
          </w:p>
        </w:tc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Значения показателя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Допустимое (возможное) отклонение </w:t>
            </w:r>
            <w:hyperlink r:id="rId52" w:anchor="Par349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14</w:t>
              </w:r>
            </w:hyperlink>
          </w:p>
        </w:tc>
      </w:tr>
      <w:tr w:rsidR="000C2F06" w:rsidRPr="00E839D3" w:rsidTr="000C2F06">
        <w:trPr>
          <w:trHeight w:val="864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наименование </w:t>
            </w:r>
            <w:hyperlink r:id="rId53" w:anchor="Par347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12</w:t>
              </w:r>
            </w:hyperlink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код по </w:t>
            </w:r>
            <w:hyperlink r:id="rId5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ОКЕИ</w:t>
              </w:r>
            </w:hyperlink>
            <w:r w:rsidRPr="00E839D3">
              <w:rPr>
                <w:rFonts w:ascii="Liberation Serif" w:hAnsi="Liberation Serif" w:cs="Arial"/>
              </w:rPr>
              <w:t xml:space="preserve"> </w:t>
            </w:r>
            <w:hyperlink r:id="rId55" w:anchor="Par348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13</w:t>
              </w:r>
            </w:hyperlink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 (очередной год)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20__ год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</w:tr>
      <w:tr w:rsidR="000C2F06" w:rsidRPr="00E839D3" w:rsidTr="000C2F06">
        <w:trPr>
          <w:trHeight w:val="253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8</w:t>
            </w:r>
          </w:p>
        </w:tc>
      </w:tr>
      <w:tr w:rsidR="000C2F06" w:rsidRPr="00E839D3" w:rsidTr="000C2F06">
        <w:trPr>
          <w:trHeight w:val="268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E839D3" w:rsidRDefault="00E839D3" w:rsidP="000C2F0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Arial"/>
        </w:rPr>
      </w:pPr>
    </w:p>
    <w:p w:rsidR="00E839D3" w:rsidRDefault="00E839D3">
      <w:pPr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br w:type="page"/>
      </w:r>
    </w:p>
    <w:p w:rsidR="000C2F06" w:rsidRPr="00E839D3" w:rsidRDefault="000C2F06" w:rsidP="000C2F0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Arial"/>
          <w:sz w:val="22"/>
          <w:szCs w:val="22"/>
          <w:lang w:eastAsia="en-US"/>
        </w:rPr>
      </w:pPr>
      <w:r w:rsidRPr="00E839D3">
        <w:rPr>
          <w:rFonts w:ascii="Liberation Serif" w:hAnsi="Liberation Serif" w:cs="Arial"/>
        </w:rPr>
        <w:lastRenderedPageBreak/>
        <w:t xml:space="preserve">Часть 3. Прочие сведения о </w:t>
      </w:r>
      <w:r w:rsidR="00B8210E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ном задании </w:t>
      </w:r>
      <w:hyperlink r:id="rId56" w:anchor="Par350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15</w:t>
        </w:r>
      </w:hyperlink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>1.Основания (условия и порядок) для досрочного прекращения выполнения </w:t>
      </w:r>
      <w:r w:rsidR="00B8210E" w:rsidRPr="00E839D3">
        <w:rPr>
          <w:rFonts w:ascii="Liberation Serif" w:hAnsi="Liberation Serif" w:cs="Courier New"/>
        </w:rPr>
        <w:t>муниципаль</w:t>
      </w:r>
      <w:r w:rsidRPr="00E839D3">
        <w:rPr>
          <w:rFonts w:ascii="Liberation Serif" w:hAnsi="Liberation Serif" w:cs="Courier New"/>
        </w:rPr>
        <w:t>ного задания _____________________________________________________________________________________________________________________________.</w:t>
      </w: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>2.Иная</w:t>
      </w:r>
      <w:r w:rsidRPr="00E839D3">
        <w:rPr>
          <w:rFonts w:ascii="Liberation Serif" w:hAnsi="Liberation Serif" w:cs="Courier New"/>
          <w:lang w:val="en-US"/>
        </w:rPr>
        <w:t> </w:t>
      </w:r>
      <w:r w:rsidRPr="00E839D3">
        <w:rPr>
          <w:rFonts w:ascii="Liberation Serif" w:hAnsi="Liberation Serif" w:cs="Courier New"/>
        </w:rPr>
        <w:t>информация,</w:t>
      </w:r>
      <w:r w:rsidRPr="00E839D3">
        <w:rPr>
          <w:rFonts w:ascii="Liberation Serif" w:hAnsi="Liberation Serif" w:cs="Courier New"/>
          <w:lang w:val="en-US"/>
        </w:rPr>
        <w:t> </w:t>
      </w:r>
      <w:r w:rsidRPr="00E839D3">
        <w:rPr>
          <w:rFonts w:ascii="Liberation Serif" w:hAnsi="Liberation Serif" w:cs="Courier New"/>
        </w:rPr>
        <w:t>необходимая</w:t>
      </w:r>
      <w:r w:rsidRPr="00E839D3">
        <w:rPr>
          <w:rFonts w:ascii="Liberation Serif" w:hAnsi="Liberation Serif" w:cs="Courier New"/>
          <w:lang w:val="en-US"/>
        </w:rPr>
        <w:t> </w:t>
      </w:r>
      <w:r w:rsidRPr="00E839D3">
        <w:rPr>
          <w:rFonts w:ascii="Liberation Serif" w:hAnsi="Liberation Serif" w:cs="Courier New"/>
        </w:rPr>
        <w:t>для</w:t>
      </w:r>
      <w:r w:rsidRPr="00E839D3">
        <w:rPr>
          <w:rFonts w:ascii="Liberation Serif" w:hAnsi="Liberation Serif" w:cs="Courier New"/>
          <w:lang w:val="en-US"/>
        </w:rPr>
        <w:t> </w:t>
      </w:r>
      <w:r w:rsidRPr="00E839D3">
        <w:rPr>
          <w:rFonts w:ascii="Liberation Serif" w:hAnsi="Liberation Serif" w:cs="Courier New"/>
        </w:rPr>
        <w:t>выполнения</w:t>
      </w:r>
      <w:r w:rsidRPr="00E839D3">
        <w:rPr>
          <w:rFonts w:ascii="Liberation Serif" w:hAnsi="Liberation Serif" w:cs="Courier New"/>
          <w:lang w:val="en-US"/>
        </w:rPr>
        <w:t> </w:t>
      </w:r>
      <w:r w:rsidRPr="00E839D3">
        <w:rPr>
          <w:rFonts w:ascii="Liberation Serif" w:hAnsi="Liberation Serif" w:cs="Courier New"/>
        </w:rPr>
        <w:t>(контроля</w:t>
      </w:r>
      <w:r w:rsidRPr="00E839D3">
        <w:rPr>
          <w:rFonts w:ascii="Liberation Serif" w:hAnsi="Liberation Serif" w:cs="Courier New"/>
          <w:lang w:val="en-US"/>
        </w:rPr>
        <w:t> </w:t>
      </w:r>
      <w:r w:rsidRPr="00E839D3">
        <w:rPr>
          <w:rFonts w:ascii="Liberation Serif" w:hAnsi="Liberation Serif" w:cs="Courier New"/>
        </w:rPr>
        <w:t>за</w:t>
      </w:r>
      <w:r w:rsidRPr="00E839D3">
        <w:rPr>
          <w:rFonts w:ascii="Liberation Serif" w:hAnsi="Liberation Serif" w:cs="Courier New"/>
          <w:lang w:val="en-US"/>
        </w:rPr>
        <w:t> </w:t>
      </w:r>
      <w:r w:rsidRPr="00E839D3">
        <w:rPr>
          <w:rFonts w:ascii="Liberation Serif" w:hAnsi="Liberation Serif" w:cs="Courier New"/>
        </w:rPr>
        <w:t>выполнением)</w:t>
      </w:r>
      <w:r w:rsidRPr="00E839D3">
        <w:rPr>
          <w:rFonts w:ascii="Liberation Serif" w:hAnsi="Liberation Serif" w:cs="Courier New"/>
          <w:lang w:val="en-US"/>
        </w:rPr>
        <w:t> </w:t>
      </w:r>
      <w:r w:rsidR="00B8210E" w:rsidRPr="00E839D3">
        <w:rPr>
          <w:rFonts w:ascii="Liberation Serif" w:hAnsi="Liberation Serif" w:cs="Courier New"/>
        </w:rPr>
        <w:t>муниципаль</w:t>
      </w:r>
      <w:r w:rsidRPr="00E839D3">
        <w:rPr>
          <w:rFonts w:ascii="Liberation Serif" w:hAnsi="Liberation Serif" w:cs="Courier New"/>
        </w:rPr>
        <w:t>ного</w:t>
      </w:r>
      <w:r w:rsidR="00B8210E" w:rsidRPr="00E839D3">
        <w:rPr>
          <w:rFonts w:ascii="Liberation Serif" w:hAnsi="Liberation Serif" w:cs="Courier New"/>
        </w:rPr>
        <w:t xml:space="preserve"> </w:t>
      </w:r>
      <w:r w:rsidRPr="00E839D3">
        <w:rPr>
          <w:rFonts w:ascii="Liberation Serif" w:hAnsi="Liberation Serif" w:cs="Courier New"/>
        </w:rPr>
        <w:t>задания ____________________________________________________________________________________________________________________________.</w:t>
      </w: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 xml:space="preserve">3. Порядок контроля за выполнением </w:t>
      </w:r>
      <w:r w:rsidR="00B8210E" w:rsidRPr="00E839D3">
        <w:rPr>
          <w:rFonts w:ascii="Liberation Serif" w:hAnsi="Liberation Serif" w:cs="Courier New"/>
        </w:rPr>
        <w:t>муниципаль</w:t>
      </w:r>
      <w:r w:rsidRPr="00E839D3">
        <w:rPr>
          <w:rFonts w:ascii="Liberation Serif" w:hAnsi="Liberation Serif" w:cs="Courier New"/>
        </w:rPr>
        <w:t>ного задания.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12"/>
        <w:gridCol w:w="6026"/>
        <w:gridCol w:w="4745"/>
      </w:tblGrid>
      <w:tr w:rsidR="000C2F06" w:rsidRPr="00E839D3" w:rsidTr="000C2F06">
        <w:trPr>
          <w:trHeight w:val="1434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Форма контроля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Периодичность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 w:rsidP="00B8210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Органы </w:t>
            </w:r>
            <w:r w:rsidR="00B8210E" w:rsidRPr="00E839D3">
              <w:rPr>
                <w:rFonts w:ascii="Liberation Serif" w:hAnsi="Liberation Serif" w:cs="Arial"/>
              </w:rPr>
              <w:t>муниципаль</w:t>
            </w:r>
            <w:r w:rsidRPr="00E839D3">
              <w:rPr>
                <w:rFonts w:ascii="Liberation Serif" w:hAnsi="Liberation Serif" w:cs="Arial"/>
              </w:rPr>
              <w:t>ной власти С</w:t>
            </w:r>
            <w:r w:rsidR="00B8210E" w:rsidRPr="00E839D3">
              <w:rPr>
                <w:rFonts w:ascii="Liberation Serif" w:hAnsi="Liberation Serif" w:cs="Arial"/>
              </w:rPr>
              <w:t>лободо-Туринского муниципального района</w:t>
            </w:r>
            <w:r w:rsidRPr="00E839D3">
              <w:rPr>
                <w:rFonts w:ascii="Liberation Serif" w:hAnsi="Liberation Serif" w:cs="Arial"/>
              </w:rPr>
              <w:t xml:space="preserve">, осуществляющие контроль за выполнением </w:t>
            </w:r>
            <w:r w:rsidR="00B8210E" w:rsidRPr="00E839D3">
              <w:rPr>
                <w:rFonts w:ascii="Liberation Serif" w:hAnsi="Liberation Serif" w:cs="Arial"/>
              </w:rPr>
              <w:t>муниципаль</w:t>
            </w:r>
            <w:r w:rsidRPr="00E839D3">
              <w:rPr>
                <w:rFonts w:ascii="Liberation Serif" w:hAnsi="Liberation Serif" w:cs="Arial"/>
              </w:rPr>
              <w:t>ного задания</w:t>
            </w:r>
          </w:p>
        </w:tc>
      </w:tr>
      <w:tr w:rsidR="000C2F06" w:rsidRPr="00E839D3" w:rsidTr="000C2F06">
        <w:trPr>
          <w:trHeight w:val="478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</w:tr>
      <w:tr w:rsidR="000C2F06" w:rsidRPr="00E839D3" w:rsidTr="000C2F06">
        <w:trPr>
          <w:trHeight w:val="478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  <w:tr w:rsidR="000C2F06" w:rsidRPr="00E839D3" w:rsidTr="000C2F06">
        <w:trPr>
          <w:trHeight w:val="504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0C2F06" w:rsidRPr="00E839D3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  <w:sz w:val="22"/>
          <w:szCs w:val="22"/>
          <w:lang w:eastAsia="en-US"/>
        </w:rPr>
      </w:pP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  <w:sectPr w:rsidR="000C2F06" w:rsidRPr="00E839D3" w:rsidSect="00E839D3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0C2F06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lastRenderedPageBreak/>
        <w:t xml:space="preserve">4. Требования к отчетности о выполнении </w:t>
      </w:r>
      <w:r w:rsidR="00E020C7">
        <w:rPr>
          <w:rFonts w:ascii="Liberation Serif" w:hAnsi="Liberation Serif" w:cs="Courier New"/>
        </w:rPr>
        <w:t>муниципаль</w:t>
      </w:r>
      <w:r>
        <w:rPr>
          <w:rFonts w:ascii="Liberation Serif" w:hAnsi="Liberation Serif" w:cs="Courier New"/>
        </w:rPr>
        <w:t>ного задания:</w:t>
      </w:r>
    </w:p>
    <w:p w:rsidR="000C2F06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4.1. Периодичность представления отчетов о выполнении </w:t>
      </w:r>
      <w:r w:rsidR="00E020C7">
        <w:rPr>
          <w:rFonts w:ascii="Liberation Serif" w:hAnsi="Liberation Serif" w:cs="Courier New"/>
        </w:rPr>
        <w:t>муниципаль</w:t>
      </w:r>
      <w:r>
        <w:rPr>
          <w:rFonts w:ascii="Liberation Serif" w:hAnsi="Liberation Serif" w:cs="Courier New"/>
        </w:rPr>
        <w:t>ного задания: ____________________________________________________</w:t>
      </w:r>
    </w:p>
    <w:p w:rsidR="000C2F06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4.2. Сроки представления отчетов о выполнении </w:t>
      </w:r>
      <w:r w:rsidR="00E020C7">
        <w:rPr>
          <w:rFonts w:ascii="Liberation Serif" w:hAnsi="Liberation Serif" w:cs="Courier New"/>
        </w:rPr>
        <w:t>муниципаль</w:t>
      </w:r>
      <w:r>
        <w:rPr>
          <w:rFonts w:ascii="Liberation Serif" w:hAnsi="Liberation Serif" w:cs="Courier New"/>
        </w:rPr>
        <w:t>ного задания:______________________________________________________________</w:t>
      </w:r>
    </w:p>
    <w:p w:rsidR="000C2F06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4.3. Иные требования к отчетности о выполнении </w:t>
      </w:r>
      <w:r w:rsidR="00E020C7">
        <w:rPr>
          <w:rFonts w:ascii="Liberation Serif" w:hAnsi="Liberation Serif" w:cs="Courier New"/>
        </w:rPr>
        <w:t>муниципаль</w:t>
      </w:r>
      <w:r>
        <w:rPr>
          <w:rFonts w:ascii="Liberation Serif" w:hAnsi="Liberation Serif" w:cs="Courier New"/>
        </w:rPr>
        <w:t>ного задания:_____________________________________________________________</w:t>
      </w:r>
    </w:p>
    <w:p w:rsidR="000C2F06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5.Иныепоказатели,</w:t>
      </w:r>
      <w:r w:rsidR="00E020C7">
        <w:rPr>
          <w:rFonts w:ascii="Liberation Serif" w:hAnsi="Liberation Serif" w:cs="Courier New"/>
        </w:rPr>
        <w:t xml:space="preserve"> </w:t>
      </w:r>
      <w:r>
        <w:rPr>
          <w:rFonts w:ascii="Liberation Serif" w:hAnsi="Liberation Serif" w:cs="Courier New"/>
        </w:rPr>
        <w:t>связанные</w:t>
      </w:r>
      <w:r w:rsidR="00E020C7">
        <w:rPr>
          <w:rFonts w:ascii="Liberation Serif" w:hAnsi="Liberation Serif" w:cs="Courier New"/>
        </w:rPr>
        <w:t xml:space="preserve"> </w:t>
      </w:r>
      <w:r>
        <w:rPr>
          <w:rFonts w:ascii="Liberation Serif" w:hAnsi="Liberation Serif" w:cs="Courier New"/>
        </w:rPr>
        <w:t>с</w:t>
      </w:r>
      <w:r w:rsidR="00E020C7">
        <w:rPr>
          <w:rFonts w:ascii="Liberation Serif" w:hAnsi="Liberation Serif" w:cs="Courier New"/>
        </w:rPr>
        <w:t xml:space="preserve"> </w:t>
      </w:r>
      <w:r>
        <w:rPr>
          <w:rFonts w:ascii="Liberation Serif" w:hAnsi="Liberation Serif" w:cs="Courier New"/>
        </w:rPr>
        <w:t>выполнением</w:t>
      </w:r>
      <w:r w:rsidR="00E020C7">
        <w:rPr>
          <w:rFonts w:ascii="Liberation Serif" w:hAnsi="Liberation Serif" w:cs="Courier New"/>
        </w:rPr>
        <w:t xml:space="preserve"> </w:t>
      </w:r>
      <w:proofErr w:type="spellStart"/>
      <w:r w:rsidR="00E020C7">
        <w:rPr>
          <w:rFonts w:ascii="Liberation Serif" w:hAnsi="Liberation Serif" w:cs="Courier New"/>
        </w:rPr>
        <w:t>муниицпаль</w:t>
      </w:r>
      <w:r>
        <w:rPr>
          <w:rFonts w:ascii="Liberation Serif" w:hAnsi="Liberation Serif" w:cs="Courier New"/>
        </w:rPr>
        <w:t>ного</w:t>
      </w:r>
      <w:proofErr w:type="spellEnd"/>
      <w:r w:rsidR="00E020C7">
        <w:rPr>
          <w:rFonts w:ascii="Liberation Serif" w:hAnsi="Liberation Serif" w:cs="Courier New"/>
        </w:rPr>
        <w:t xml:space="preserve"> </w:t>
      </w:r>
      <w:r>
        <w:rPr>
          <w:rFonts w:ascii="Liberation Serif" w:hAnsi="Liberation Serif" w:cs="Courier New"/>
        </w:rPr>
        <w:t>задания</w:t>
      </w:r>
      <w:hyperlink r:id="rId57" w:anchor="Par351" w:history="1">
        <w:r>
          <w:rPr>
            <w:rStyle w:val="afc"/>
            <w:rFonts w:ascii="Liberation Serif" w:eastAsiaTheme="majorEastAsia" w:hAnsi="Liberation Serif" w:cs="Courier New"/>
          </w:rPr>
          <w:t>16</w:t>
        </w:r>
      </w:hyperlink>
      <w:r>
        <w:rPr>
          <w:rFonts w:ascii="Liberation Serif" w:hAnsi="Liberation Serif" w:cs="Courier New"/>
        </w:rPr>
        <w:t>_________________________________________________________________</w:t>
      </w:r>
    </w:p>
    <w:p w:rsidR="000C2F06" w:rsidRDefault="000C2F06" w:rsidP="000C2F0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--------------------------------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16" w:name="Par336"/>
      <w:bookmarkEnd w:id="16"/>
      <w:r>
        <w:rPr>
          <w:rFonts w:ascii="Liberation Serif" w:hAnsi="Liberation Serif" w:cs="Arial"/>
        </w:rPr>
        <w:t xml:space="preserve">1 Формируется при установлении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 xml:space="preserve">ного задания на оказание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 xml:space="preserve">ной услуги (услуг) и содержит требования к оказанию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 xml:space="preserve">ной услуги (услуг) раздельно по каждой из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>ных услуг с указанием порядкового номера раздела.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17" w:name="Par337"/>
      <w:bookmarkEnd w:id="17"/>
      <w:r>
        <w:rPr>
          <w:rFonts w:ascii="Liberation Serif" w:hAnsi="Liberation Serif" w:cs="Arial"/>
        </w:rPr>
        <w:t>2 Заполняется в соответствии с общероссийским или региональным перечнем.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18" w:name="Par338"/>
      <w:bookmarkEnd w:id="18"/>
      <w:r>
        <w:rPr>
          <w:rFonts w:ascii="Liberation Serif" w:hAnsi="Liberation Serif" w:cs="Arial"/>
        </w:rPr>
        <w:t>3 Заполняется в соответствии с кодом, указанным в общероссийском или региональном перечне (при наличии).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19" w:name="Par339"/>
      <w:bookmarkEnd w:id="19"/>
      <w:r>
        <w:rPr>
          <w:rFonts w:ascii="Liberation Serif" w:hAnsi="Liberation Serif" w:cs="Arial"/>
        </w:rPr>
        <w:t xml:space="preserve">4 Указываются допустимые (возможные) отклонения от установленных показателей качества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 xml:space="preserve">ной услуги, в пределах которых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>ное задание считается выполненным (процентов).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20" w:name="Par340"/>
      <w:bookmarkEnd w:id="20"/>
      <w:r>
        <w:rPr>
          <w:rFonts w:ascii="Liberation Serif" w:hAnsi="Liberation Serif" w:cs="Arial"/>
        </w:rPr>
        <w:t>5 Заполняется в соответствии с общероссийским или региональным перечнем.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21" w:name="Par341"/>
      <w:bookmarkEnd w:id="21"/>
      <w:r>
        <w:rPr>
          <w:rFonts w:ascii="Liberation Serif" w:hAnsi="Liberation Serif" w:cs="Arial"/>
        </w:rPr>
        <w:t>6 Заполняется в соответствии с кодом, указанным в общероссийском или региональном перечне (при наличии).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22" w:name="Par342"/>
      <w:bookmarkEnd w:id="22"/>
      <w:r>
        <w:rPr>
          <w:rFonts w:ascii="Liberation Serif" w:hAnsi="Liberation Serif" w:cs="Arial"/>
        </w:rPr>
        <w:t xml:space="preserve">7 Указывается допустимое (возможное) отклонение от установленного показателя объема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 xml:space="preserve">ной услуги, в пределах которого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>ное задание считается выполненным (процентов).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23" w:name="Par343"/>
      <w:bookmarkEnd w:id="23"/>
      <w:r>
        <w:rPr>
          <w:rFonts w:ascii="Liberation Serif" w:hAnsi="Liberation Serif" w:cs="Arial"/>
        </w:rPr>
        <w:t xml:space="preserve">8 Формируется при установлении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>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24" w:name="Par344"/>
      <w:bookmarkEnd w:id="24"/>
      <w:r>
        <w:rPr>
          <w:rFonts w:ascii="Liberation Serif" w:hAnsi="Liberation Serif" w:cs="Arial"/>
        </w:rPr>
        <w:t>9 Заполняется в соответствии с региональным перечнем.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25" w:name="Par345"/>
      <w:bookmarkEnd w:id="25"/>
      <w:r>
        <w:rPr>
          <w:rFonts w:ascii="Liberation Serif" w:hAnsi="Liberation Serif" w:cs="Arial"/>
        </w:rPr>
        <w:t>10 Заполняется в соответствии с кодом, указанным в региональном перечне (при наличии).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26" w:name="Par346"/>
      <w:bookmarkEnd w:id="26"/>
      <w:r>
        <w:rPr>
          <w:rFonts w:ascii="Liberation Serif" w:hAnsi="Liberation Serif" w:cs="Arial"/>
        </w:rPr>
        <w:t xml:space="preserve">11 Указываются допустимые (возможные) отклонения от установленных показателей качества работы, в пределах которых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>ное задание считается выполненным (процентов).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27" w:name="Par347"/>
      <w:bookmarkEnd w:id="27"/>
      <w:r>
        <w:rPr>
          <w:rFonts w:ascii="Liberation Serif" w:hAnsi="Liberation Serif" w:cs="Arial"/>
        </w:rPr>
        <w:t>12 Заполняется в соответствии с региональным перечнем.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28" w:name="Par348"/>
      <w:bookmarkEnd w:id="28"/>
      <w:r>
        <w:rPr>
          <w:rFonts w:ascii="Liberation Serif" w:hAnsi="Liberation Serif" w:cs="Arial"/>
        </w:rPr>
        <w:t>13 Заполняется в соответствии с кодом, указанным в региональном перечне (при наличии).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29" w:name="Par349"/>
      <w:bookmarkEnd w:id="29"/>
      <w:r>
        <w:rPr>
          <w:rFonts w:ascii="Liberation Serif" w:hAnsi="Liberation Serif" w:cs="Arial"/>
        </w:rPr>
        <w:t xml:space="preserve">14 Указывается допустимое (возможное) отклонение от установленного показателя объема работы, в пределах которого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>ное задание считается выполненным (процентов). Если единицей объема работы является работа в целом, показатель не указывается.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30" w:name="Par350"/>
      <w:bookmarkEnd w:id="30"/>
      <w:r>
        <w:rPr>
          <w:rFonts w:ascii="Liberation Serif" w:hAnsi="Liberation Serif" w:cs="Arial"/>
        </w:rPr>
        <w:t xml:space="preserve">15 Заполняется в целом по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>ному заданию.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31" w:name="Par351"/>
      <w:bookmarkEnd w:id="31"/>
      <w:r>
        <w:rPr>
          <w:rFonts w:ascii="Liberation Serif" w:hAnsi="Liberation Serif" w:cs="Arial"/>
        </w:rPr>
        <w:t xml:space="preserve">16 В числе иных показателей может быть указано допустимое (возможное) отклонение от выполнения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 xml:space="preserve">ного задания (части </w:t>
      </w:r>
      <w:r w:rsidR="00E020C7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>ного задания), в пределах которого оно (его часть) считается выполненным (выполненной), при принятии ГРБС либо  органом</w:t>
      </w:r>
      <w:r w:rsidR="00E020C7">
        <w:rPr>
          <w:rFonts w:ascii="Liberation Serif" w:hAnsi="Liberation Serif" w:cs="Arial"/>
        </w:rPr>
        <w:t xml:space="preserve"> местного самоуправления</w:t>
      </w:r>
      <w:r>
        <w:rPr>
          <w:rFonts w:ascii="Liberation Serif" w:hAnsi="Liberation Serif" w:cs="Arial"/>
        </w:rPr>
        <w:t xml:space="preserve">, осуществляющим функции и полномочия учредителя, решения об установлении единого значения допустимого (возможного) отклонения для всех </w:t>
      </w:r>
      <w:r w:rsidR="00E020C7">
        <w:rPr>
          <w:rFonts w:ascii="Liberation Serif" w:hAnsi="Liberation Serif" w:cs="Arial"/>
        </w:rPr>
        <w:t>муниципальных</w:t>
      </w:r>
      <w:r>
        <w:rPr>
          <w:rFonts w:ascii="Liberation Serif" w:hAnsi="Liberation Serif" w:cs="Arial"/>
        </w:rPr>
        <w:t xml:space="preserve"> услуг (работ), включенных в </w:t>
      </w:r>
      <w:r w:rsidR="00BA6831">
        <w:rPr>
          <w:rFonts w:ascii="Liberation Serif" w:hAnsi="Liberation Serif" w:cs="Arial"/>
        </w:rPr>
        <w:t>государствен</w:t>
      </w:r>
      <w:r>
        <w:rPr>
          <w:rFonts w:ascii="Liberation Serif" w:hAnsi="Liberation Serif" w:cs="Arial"/>
        </w:rPr>
        <w:t xml:space="preserve">ное задание, в пределах которого оно считается выполненным (процентов). В этом случае допустимые (возможные) отклонения, предусмотренные подпунктами 3.1 и 3.2 </w:t>
      </w:r>
      <w:hyperlink r:id="rId58" w:anchor="Par58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частей первой</w:t>
        </w:r>
      </w:hyperlink>
      <w:r w:rsidRPr="00E839D3">
        <w:rPr>
          <w:rFonts w:ascii="Liberation Serif" w:hAnsi="Liberation Serif" w:cs="Arial"/>
        </w:rPr>
        <w:t xml:space="preserve"> и </w:t>
      </w:r>
      <w:hyperlink r:id="rId59" w:anchor="Par225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второй</w:t>
        </w:r>
      </w:hyperlink>
      <w:r>
        <w:rPr>
          <w:rFonts w:ascii="Liberation Serif" w:hAnsi="Liberation Serif" w:cs="Arial"/>
        </w:rPr>
        <w:t xml:space="preserve"> настоящего </w:t>
      </w:r>
      <w:r w:rsidR="00BA6831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 xml:space="preserve">ного задания, не заполняются. В случае установления требования о представлении ежемесячных или ежеквартальных отчетов о выполнении </w:t>
      </w:r>
      <w:r w:rsidR="00BA6831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 xml:space="preserve">ного задания в числе иных показателей устанавливаются показатели выполнения </w:t>
      </w:r>
      <w:r w:rsidR="00BA6831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 xml:space="preserve">ного задания в процентах от годового объема оказания </w:t>
      </w:r>
      <w:r w:rsidR="00BA6831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 xml:space="preserve">ных услуг (выполнения работ) </w:t>
      </w:r>
      <w:r>
        <w:rPr>
          <w:rFonts w:ascii="Liberation Serif" w:hAnsi="Liberation Serif" w:cs="Arial"/>
        </w:rPr>
        <w:lastRenderedPageBreak/>
        <w:t xml:space="preserve">как для </w:t>
      </w:r>
      <w:r w:rsidR="00BA6831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 xml:space="preserve">ного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 оказания </w:t>
      </w:r>
      <w:r w:rsidR="00BA6831">
        <w:rPr>
          <w:rFonts w:ascii="Liberation Serif" w:hAnsi="Liberation Serif" w:cs="Arial"/>
        </w:rPr>
        <w:t>муниципаль</w:t>
      </w:r>
      <w:r>
        <w:rPr>
          <w:rFonts w:ascii="Liberation Serif" w:hAnsi="Liberation Serif" w:cs="Arial"/>
        </w:rPr>
        <w:t>ных услуг (выполнения работ) в течение календарного года).</w:t>
      </w:r>
    </w:p>
    <w:p w:rsidR="000C2F06" w:rsidRDefault="000C2F06" w:rsidP="000C2F06">
      <w:pPr>
        <w:autoSpaceDE w:val="0"/>
        <w:autoSpaceDN w:val="0"/>
        <w:adjustRightInd w:val="0"/>
        <w:spacing w:line="240" w:lineRule="atLeast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spacing w:line="240" w:lineRule="atLeast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spacing w:line="240" w:lineRule="atLeast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B41C53">
      <w:pPr>
        <w:autoSpaceDE w:val="0"/>
        <w:autoSpaceDN w:val="0"/>
        <w:adjustRightInd w:val="0"/>
        <w:outlineLvl w:val="0"/>
        <w:rPr>
          <w:rFonts w:ascii="Liberation Serif" w:hAnsi="Liberation Serif" w:cs="Arial"/>
        </w:rPr>
      </w:pPr>
    </w:p>
    <w:p w:rsidR="00B41C53" w:rsidRDefault="00B41C53" w:rsidP="00B41C53">
      <w:pPr>
        <w:autoSpaceDE w:val="0"/>
        <w:autoSpaceDN w:val="0"/>
        <w:adjustRightInd w:val="0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</w:p>
    <w:p w:rsidR="00B41C53" w:rsidRDefault="00B41C53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  <w:sectPr w:rsidR="00B41C53" w:rsidSect="00847026">
          <w:headerReference w:type="default" r:id="rId60"/>
          <w:pgSz w:w="11905" w:h="16838"/>
          <w:pgMar w:top="851" w:right="851" w:bottom="709" w:left="1418" w:header="567" w:footer="0" w:gutter="0"/>
          <w:cols w:space="720"/>
          <w:titlePg/>
          <w:docGrid w:linePitch="326"/>
        </w:sectPr>
      </w:pPr>
    </w:p>
    <w:p w:rsidR="000C2F06" w:rsidRDefault="000C2F06" w:rsidP="000C2F06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lastRenderedPageBreak/>
        <w:t>Приложение № 2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>к Порядку формирования муниципального задания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в отношении муниципальных учреждений, 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>подведомственных Администрации Слободо-Туринского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 муниципального района, и финансового обеспечения</w:t>
      </w:r>
    </w:p>
    <w:p w:rsidR="000C2F06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 выполнения муниципального задания</w:t>
      </w:r>
    </w:p>
    <w:p w:rsidR="000C2F06" w:rsidRPr="00390B35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  <w:sz w:val="18"/>
          <w:szCs w:val="18"/>
        </w:rPr>
      </w:pP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Форма</w:t>
      </w:r>
    </w:p>
    <w:p w:rsidR="000C2F06" w:rsidRPr="00E839D3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ОТЧЕТ</w:t>
      </w:r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 xml:space="preserve">об исполнении </w:t>
      </w:r>
      <w:r w:rsidR="00BA6831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ного задания</w:t>
      </w:r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за __________________ 20__ года</w:t>
      </w:r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от "__" ____________ 20__ года</w:t>
      </w:r>
    </w:p>
    <w:p w:rsidR="000C2F06" w:rsidRPr="00E839D3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 xml:space="preserve">Наименование </w:t>
      </w:r>
      <w:r w:rsidR="00BA6831" w:rsidRPr="00E839D3">
        <w:rPr>
          <w:rFonts w:ascii="Liberation Serif" w:hAnsi="Liberation Serif" w:cs="Courier New"/>
        </w:rPr>
        <w:t>муниципальн</w:t>
      </w:r>
      <w:r w:rsidRPr="00E839D3">
        <w:rPr>
          <w:rFonts w:ascii="Liberation Serif" w:hAnsi="Liberation Serif" w:cs="Courier New"/>
        </w:rPr>
        <w:t>ого учреждения С</w:t>
      </w:r>
      <w:r w:rsidR="00BA6831" w:rsidRPr="00E839D3">
        <w:rPr>
          <w:rFonts w:ascii="Liberation Serif" w:hAnsi="Liberation Serif" w:cs="Courier New"/>
        </w:rPr>
        <w:t>лободо-Туринского муниц</w:t>
      </w:r>
      <w:r w:rsidR="00AD5066">
        <w:rPr>
          <w:rFonts w:ascii="Liberation Serif" w:hAnsi="Liberation Serif" w:cs="Courier New"/>
        </w:rPr>
        <w:t>ипального ра</w:t>
      </w:r>
      <w:r w:rsidR="00BA6831" w:rsidRPr="00E839D3">
        <w:rPr>
          <w:rFonts w:ascii="Liberation Serif" w:hAnsi="Liberation Serif" w:cs="Courier New"/>
        </w:rPr>
        <w:t>й</w:t>
      </w:r>
      <w:r w:rsidR="00AD5066">
        <w:rPr>
          <w:rFonts w:ascii="Liberation Serif" w:hAnsi="Liberation Serif" w:cs="Courier New"/>
        </w:rPr>
        <w:t>о</w:t>
      </w:r>
      <w:r w:rsidR="00BA6831" w:rsidRPr="00E839D3">
        <w:rPr>
          <w:rFonts w:ascii="Liberation Serif" w:hAnsi="Liberation Serif" w:cs="Courier New"/>
        </w:rPr>
        <w:t xml:space="preserve">на </w:t>
      </w:r>
      <w:r w:rsidRPr="00E839D3">
        <w:rPr>
          <w:rFonts w:ascii="Liberation Serif" w:hAnsi="Liberation Serif" w:cs="Courier New"/>
        </w:rPr>
        <w:t>___________________________________________________________________</w:t>
      </w: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>Периодичность _________________________________________________________________________________________________________________</w:t>
      </w:r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 xml:space="preserve">(указывается в соответствии с периодичностью представления отчета о выполнении </w:t>
      </w:r>
      <w:r w:rsidR="00BA6831" w:rsidRPr="00E839D3">
        <w:rPr>
          <w:rFonts w:ascii="Liberation Serif" w:hAnsi="Liberation Serif" w:cs="Courier New"/>
        </w:rPr>
        <w:t>муниципаль</w:t>
      </w:r>
      <w:r w:rsidRPr="00E839D3">
        <w:rPr>
          <w:rFonts w:ascii="Liberation Serif" w:hAnsi="Liberation Serif" w:cs="Courier New"/>
        </w:rPr>
        <w:t xml:space="preserve">ного задания, установленной в </w:t>
      </w:r>
      <w:r w:rsidR="00BA6831" w:rsidRPr="00E839D3">
        <w:rPr>
          <w:rFonts w:ascii="Liberation Serif" w:hAnsi="Liberation Serif" w:cs="Courier New"/>
        </w:rPr>
        <w:t>м</w:t>
      </w:r>
      <w:r w:rsidR="00AD5066">
        <w:rPr>
          <w:rFonts w:ascii="Liberation Serif" w:hAnsi="Liberation Serif" w:cs="Courier New"/>
        </w:rPr>
        <w:t>у</w:t>
      </w:r>
      <w:r w:rsidR="00BA6831" w:rsidRPr="00E839D3">
        <w:rPr>
          <w:rFonts w:ascii="Liberation Serif" w:hAnsi="Liberation Serif" w:cs="Courier New"/>
        </w:rPr>
        <w:t>ниципаль</w:t>
      </w:r>
      <w:r w:rsidRPr="00E839D3">
        <w:rPr>
          <w:rFonts w:ascii="Liberation Serif" w:hAnsi="Liberation Serif" w:cs="Courier New"/>
        </w:rPr>
        <w:t>ном задании)</w:t>
      </w:r>
    </w:p>
    <w:p w:rsidR="000C2F06" w:rsidRPr="00E839D3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p w:rsidR="000C2F06" w:rsidRPr="00E839D3" w:rsidRDefault="000C2F06" w:rsidP="000C2F0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 xml:space="preserve">Часть 1. Сведения об оказываемых </w:t>
      </w:r>
      <w:r w:rsidR="00BA6831" w:rsidRPr="00E839D3">
        <w:rPr>
          <w:rFonts w:ascii="Liberation Serif" w:hAnsi="Liberation Serif" w:cs="Arial"/>
        </w:rPr>
        <w:t>муниц</w:t>
      </w:r>
      <w:r w:rsidR="00AD5066">
        <w:rPr>
          <w:rFonts w:ascii="Liberation Serif" w:hAnsi="Liberation Serif" w:cs="Arial"/>
        </w:rPr>
        <w:t>и</w:t>
      </w:r>
      <w:r w:rsidR="00BA6831" w:rsidRPr="00E839D3">
        <w:rPr>
          <w:rFonts w:ascii="Liberation Serif" w:hAnsi="Liberation Serif" w:cs="Arial"/>
        </w:rPr>
        <w:t>паль</w:t>
      </w:r>
      <w:r w:rsidRPr="00E839D3">
        <w:rPr>
          <w:rFonts w:ascii="Liberation Serif" w:hAnsi="Liberation Serif" w:cs="Arial"/>
        </w:rPr>
        <w:t xml:space="preserve">ных услугах </w:t>
      </w:r>
      <w:hyperlink r:id="rId61" w:anchor="Par639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1</w:t>
        </w:r>
      </w:hyperlink>
    </w:p>
    <w:p w:rsidR="000C2F06" w:rsidRPr="00E839D3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Раздел _____</w:t>
      </w:r>
    </w:p>
    <w:p w:rsidR="000C2F06" w:rsidRPr="00E839D3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p w:rsidR="000C2F06" w:rsidRPr="00E839D3" w:rsidRDefault="000C2F06" w:rsidP="000F08B3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 w:cs="Arial"/>
          <w:color w:val="auto"/>
        </w:rPr>
      </w:pPr>
      <w:r w:rsidRPr="00E839D3">
        <w:rPr>
          <w:rFonts w:ascii="Liberation Serif" w:hAnsi="Liberation Serif" w:cs="Arial"/>
          <w:color w:val="auto"/>
        </w:rPr>
        <w:t xml:space="preserve">Характеристики </w:t>
      </w:r>
      <w:r w:rsidR="000F08B3" w:rsidRPr="00E839D3">
        <w:rPr>
          <w:rFonts w:ascii="Liberation Serif" w:hAnsi="Liberation Serif" w:cs="Arial"/>
          <w:color w:val="auto"/>
        </w:rPr>
        <w:t>муниципаль</w:t>
      </w:r>
      <w:r w:rsidRPr="00E839D3">
        <w:rPr>
          <w:rFonts w:ascii="Liberation Serif" w:hAnsi="Liberation Serif" w:cs="Arial"/>
          <w:color w:val="auto"/>
        </w:rPr>
        <w:t>ной услуги.</w:t>
      </w:r>
    </w:p>
    <w:p w:rsidR="000F08B3" w:rsidRPr="00E839D3" w:rsidRDefault="000F08B3" w:rsidP="000F08B3">
      <w:pPr>
        <w:pStyle w:val="ab"/>
        <w:autoSpaceDE w:val="0"/>
        <w:autoSpaceDN w:val="0"/>
        <w:adjustRightInd w:val="0"/>
        <w:jc w:val="both"/>
        <w:rPr>
          <w:rFonts w:ascii="Liberation Serif" w:hAnsi="Liberation Serif" w:cs="Arial"/>
          <w:color w:val="auto"/>
        </w:rPr>
      </w:pPr>
    </w:p>
    <w:p w:rsidR="000C2F06" w:rsidRPr="00E839D3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7"/>
        <w:gridCol w:w="1979"/>
        <w:gridCol w:w="1728"/>
        <w:gridCol w:w="1728"/>
        <w:gridCol w:w="1730"/>
        <w:gridCol w:w="2036"/>
        <w:gridCol w:w="2037"/>
      </w:tblGrid>
      <w:tr w:rsidR="000C2F06" w:rsidRPr="00E839D3" w:rsidTr="000C2F06">
        <w:trPr>
          <w:trHeight w:val="1541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 w:rsidP="000F08B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Наименование </w:t>
            </w:r>
            <w:r w:rsidR="000F08B3" w:rsidRPr="00E839D3">
              <w:rPr>
                <w:rFonts w:ascii="Liberation Serif" w:hAnsi="Liberation Serif" w:cs="Arial"/>
              </w:rPr>
              <w:t>муниципаль</w:t>
            </w:r>
            <w:r w:rsidRPr="00E839D3">
              <w:rPr>
                <w:rFonts w:ascii="Liberation Serif" w:hAnsi="Liberation Serif" w:cs="Arial"/>
              </w:rPr>
              <w:t>ной услуги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Уникальный номер реестровой записи </w:t>
            </w:r>
            <w:hyperlink r:id="rId62" w:anchor="Par640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2</w:t>
              </w:r>
            </w:hyperlink>
          </w:p>
        </w:tc>
        <w:tc>
          <w:tcPr>
            <w:tcW w:w="5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 w:rsidP="00AD506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Показатель, характеризующий содержание </w:t>
            </w:r>
            <w:r w:rsidR="000F08B3" w:rsidRPr="00E839D3">
              <w:rPr>
                <w:rFonts w:ascii="Liberation Serif" w:hAnsi="Liberation Serif" w:cs="Arial"/>
              </w:rPr>
              <w:t>муниц</w:t>
            </w:r>
            <w:r w:rsidR="00BA0943">
              <w:rPr>
                <w:rFonts w:ascii="Liberation Serif" w:hAnsi="Liberation Serif" w:cs="Arial"/>
              </w:rPr>
              <w:t>и</w:t>
            </w:r>
            <w:r w:rsidR="000F08B3" w:rsidRPr="00E839D3">
              <w:rPr>
                <w:rFonts w:ascii="Liberation Serif" w:hAnsi="Liberation Serif" w:cs="Arial"/>
              </w:rPr>
              <w:t>паль</w:t>
            </w:r>
            <w:r w:rsidRPr="00E839D3">
              <w:rPr>
                <w:rFonts w:ascii="Liberation Serif" w:hAnsi="Liberation Serif" w:cs="Arial"/>
              </w:rPr>
              <w:t>ной услуги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 w:rsidP="000F08B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Показатель, характеризующий условия (формы) оказания </w:t>
            </w:r>
            <w:r w:rsidR="000F08B3" w:rsidRPr="00E839D3">
              <w:rPr>
                <w:rFonts w:ascii="Liberation Serif" w:hAnsi="Liberation Serif" w:cs="Arial"/>
              </w:rPr>
              <w:t>муниципаль</w:t>
            </w:r>
            <w:r w:rsidRPr="00E839D3">
              <w:rPr>
                <w:rFonts w:ascii="Liberation Serif" w:hAnsi="Liberation Serif" w:cs="Arial"/>
              </w:rPr>
              <w:t>ной услуги</w:t>
            </w:r>
          </w:p>
        </w:tc>
      </w:tr>
      <w:tr w:rsidR="000C2F06" w:rsidRPr="00E839D3" w:rsidTr="000C2F06">
        <w:trPr>
          <w:trHeight w:val="1541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63" w:anchor="Par640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2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64" w:anchor="Par640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2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65" w:anchor="Par640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2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66" w:anchor="Par640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2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67" w:anchor="Par640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2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</w:tr>
      <w:tr w:rsidR="000C2F06" w:rsidRPr="00E839D3" w:rsidTr="000C2F06">
        <w:trPr>
          <w:trHeight w:val="45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7</w:t>
            </w:r>
          </w:p>
        </w:tc>
      </w:tr>
      <w:tr w:rsidR="000C2F06" w:rsidRPr="00E839D3" w:rsidTr="000C2F06">
        <w:trPr>
          <w:trHeight w:val="47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Courier New"/>
          <w:sz w:val="22"/>
          <w:szCs w:val="22"/>
          <w:lang w:eastAsia="en-US"/>
        </w:rPr>
      </w:pPr>
      <w:r w:rsidRPr="00E839D3">
        <w:rPr>
          <w:rFonts w:ascii="Liberation Serif" w:hAnsi="Liberation Serif" w:cs="Courier New"/>
        </w:rPr>
        <w:t xml:space="preserve">2. Категории потребителей </w:t>
      </w:r>
      <w:r w:rsidR="000F08B3" w:rsidRPr="00E839D3">
        <w:rPr>
          <w:rFonts w:ascii="Liberation Serif" w:hAnsi="Liberation Serif" w:cs="Courier New"/>
        </w:rPr>
        <w:t>муниципаль</w:t>
      </w:r>
      <w:r w:rsidRPr="00E839D3">
        <w:rPr>
          <w:rFonts w:ascii="Liberation Serif" w:hAnsi="Liberation Serif" w:cs="Courier New"/>
        </w:rPr>
        <w:t>ной услуги _________________________________________________________________________________.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 xml:space="preserve">3. Сведения о фактическом достижении показателей, характеризующих объем и качество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ной услуги: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 xml:space="preserve">3.1. Сведения о фактическом достижении показателей, характеризующих качество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ной услуги.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5"/>
        <w:gridCol w:w="1805"/>
        <w:gridCol w:w="873"/>
        <w:gridCol w:w="2213"/>
        <w:gridCol w:w="1514"/>
        <w:gridCol w:w="1573"/>
        <w:gridCol w:w="1805"/>
        <w:gridCol w:w="1456"/>
        <w:gridCol w:w="931"/>
      </w:tblGrid>
      <w:tr w:rsidR="000C2F06" w:rsidRPr="00E839D3" w:rsidTr="000C2F06">
        <w:trPr>
          <w:trHeight w:val="366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bookmarkStart w:id="32" w:name="Par423"/>
            <w:bookmarkEnd w:id="32"/>
            <w:r w:rsidRPr="00E839D3">
              <w:rPr>
                <w:rFonts w:ascii="Liberation Serif" w:hAnsi="Liberation Serif" w:cs="Arial"/>
              </w:rPr>
              <w:t xml:space="preserve">Наименование показателя </w:t>
            </w:r>
            <w:hyperlink r:id="rId68" w:anchor="Par641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3</w:t>
              </w:r>
            </w:hyperlink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Единица измерения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Значение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Допустимое (возможное) отклонение </w:t>
            </w:r>
            <w:hyperlink r:id="rId69" w:anchor="Par642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4</w:t>
              </w:r>
            </w:hyperlink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Отклонение, превышающее допустимое (возможное) значение </w:t>
            </w:r>
            <w:hyperlink r:id="rId70" w:anchor="Par643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5</w:t>
              </w:r>
            </w:hyperlink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Причина отклонения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Коэффициент весомости</w:t>
            </w:r>
          </w:p>
        </w:tc>
      </w:tr>
      <w:tr w:rsidR="000C2F06" w:rsidRPr="00E839D3" w:rsidTr="000C2F06">
        <w:trPr>
          <w:trHeight w:val="931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наименование </w:t>
            </w:r>
            <w:hyperlink r:id="rId71" w:anchor="Par641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3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код по </w:t>
            </w:r>
            <w:hyperlink r:id="rId72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ОКЕИ</w:t>
              </w:r>
            </w:hyperlink>
            <w:r w:rsidRPr="00E839D3">
              <w:rPr>
                <w:rFonts w:ascii="Liberation Serif" w:hAnsi="Liberation Serif" w:cs="Arial"/>
              </w:rPr>
              <w:t xml:space="preserve"> </w:t>
            </w:r>
            <w:hyperlink r:id="rId73" w:anchor="Par641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3</w:t>
              </w:r>
            </w:hyperlink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 w:rsidP="000F08B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утверждено в </w:t>
            </w:r>
            <w:r w:rsidR="000F08B3" w:rsidRPr="00E839D3">
              <w:rPr>
                <w:rFonts w:ascii="Liberation Serif" w:hAnsi="Liberation Serif" w:cs="Arial"/>
              </w:rPr>
              <w:t>муниципаль</w:t>
            </w:r>
            <w:r w:rsidRPr="00E839D3">
              <w:rPr>
                <w:rFonts w:ascii="Liberation Serif" w:hAnsi="Liberation Serif" w:cs="Arial"/>
              </w:rPr>
              <w:t xml:space="preserve">ном задании на год </w:t>
            </w:r>
            <w:hyperlink r:id="rId74" w:anchor="Par641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3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исполнено на отчетную дату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</w:tr>
      <w:tr w:rsidR="000C2F06" w:rsidRPr="00E839D3" w:rsidTr="000C2F06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9</w:t>
            </w:r>
          </w:p>
        </w:tc>
      </w:tr>
      <w:tr w:rsidR="000C2F06" w:rsidRPr="00E839D3" w:rsidTr="000C2F06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  <w:tr w:rsidR="000C2F06" w:rsidRPr="00E839D3" w:rsidTr="000C2F06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  <w:tr w:rsidR="000C2F06" w:rsidRPr="00E839D3" w:rsidTr="000C2F06">
        <w:trPr>
          <w:trHeight w:val="27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  <w:sz w:val="22"/>
          <w:szCs w:val="22"/>
          <w:lang w:eastAsia="en-US"/>
        </w:rPr>
      </w:pPr>
      <w:r w:rsidRPr="00E839D3">
        <w:rPr>
          <w:rFonts w:ascii="Liberation Serif" w:hAnsi="Liberation Serif" w:cs="Arial"/>
        </w:rPr>
        <w:t xml:space="preserve">3.2. Сведения о фактическом достижении показателя, характеризующего объем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ной услуги.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5"/>
        <w:gridCol w:w="1536"/>
        <w:gridCol w:w="921"/>
        <w:gridCol w:w="1780"/>
        <w:gridCol w:w="1780"/>
        <w:gridCol w:w="1178"/>
        <w:gridCol w:w="1336"/>
        <w:gridCol w:w="1522"/>
        <w:gridCol w:w="1250"/>
        <w:gridCol w:w="1137"/>
      </w:tblGrid>
      <w:tr w:rsidR="000C2F06" w:rsidRPr="00E839D3" w:rsidTr="000C2F06">
        <w:trPr>
          <w:trHeight w:val="611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Наименование показателя </w:t>
            </w:r>
            <w:hyperlink r:id="rId75" w:anchor="Par64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6</w:t>
              </w:r>
            </w:hyperlink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lastRenderedPageBreak/>
              <w:t>Единица измерения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Значение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bookmarkStart w:id="33" w:name="Par477"/>
            <w:bookmarkEnd w:id="33"/>
            <w:r w:rsidRPr="00E839D3">
              <w:rPr>
                <w:rFonts w:ascii="Liberation Serif" w:hAnsi="Liberation Serif" w:cs="Arial"/>
              </w:rPr>
              <w:t xml:space="preserve">Допустимое </w:t>
            </w:r>
            <w:r w:rsidRPr="00E839D3">
              <w:rPr>
                <w:rFonts w:ascii="Liberation Serif" w:hAnsi="Liberation Serif" w:cs="Arial"/>
              </w:rPr>
              <w:lastRenderedPageBreak/>
              <w:t xml:space="preserve">(возможное) отклонение </w:t>
            </w:r>
            <w:hyperlink r:id="rId76" w:anchor="Par646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8</w:t>
              </w:r>
            </w:hyperlink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lastRenderedPageBreak/>
              <w:t>Отклонение, превышающе</w:t>
            </w:r>
            <w:r w:rsidRPr="00E839D3">
              <w:rPr>
                <w:rFonts w:ascii="Liberation Serif" w:hAnsi="Liberation Serif" w:cs="Arial"/>
              </w:rPr>
              <w:lastRenderedPageBreak/>
              <w:t xml:space="preserve">е допустимое (возможное) значение </w:t>
            </w:r>
            <w:hyperlink r:id="rId77" w:anchor="Par647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9</w:t>
              </w:r>
            </w:hyperlink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lastRenderedPageBreak/>
              <w:t>Причина отклонени</w:t>
            </w:r>
            <w:r w:rsidRPr="00E839D3">
              <w:rPr>
                <w:rFonts w:ascii="Liberation Serif" w:hAnsi="Liberation Serif" w:cs="Arial"/>
              </w:rPr>
              <w:lastRenderedPageBreak/>
              <w:t>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lastRenderedPageBreak/>
              <w:t xml:space="preserve">Средний размер </w:t>
            </w:r>
            <w:r w:rsidRPr="00E839D3">
              <w:rPr>
                <w:rFonts w:ascii="Liberation Serif" w:hAnsi="Liberation Serif" w:cs="Arial"/>
              </w:rPr>
              <w:lastRenderedPageBreak/>
              <w:t>платы (цена, тариф) за единицу услуги</w:t>
            </w:r>
          </w:p>
        </w:tc>
      </w:tr>
      <w:tr w:rsidR="000C2F06" w:rsidRPr="00E839D3" w:rsidTr="000C2F06">
        <w:trPr>
          <w:trHeight w:val="242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bookmarkStart w:id="34" w:name="Par481"/>
            <w:bookmarkEnd w:id="34"/>
            <w:r w:rsidRPr="00E839D3">
              <w:rPr>
                <w:rFonts w:ascii="Liberation Serif" w:hAnsi="Liberation Serif" w:cs="Arial"/>
              </w:rPr>
              <w:t xml:space="preserve">наименование </w:t>
            </w:r>
            <w:hyperlink r:id="rId78" w:anchor="Par64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6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код по </w:t>
            </w:r>
            <w:hyperlink r:id="rId79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ОКЕИ</w:t>
              </w:r>
            </w:hyperlink>
            <w:r w:rsidRPr="00E839D3">
              <w:rPr>
                <w:rFonts w:ascii="Liberation Serif" w:hAnsi="Liberation Serif" w:cs="Arial"/>
              </w:rPr>
              <w:t xml:space="preserve"> </w:t>
            </w:r>
            <w:hyperlink r:id="rId80" w:anchor="Par64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 w:rsidP="000F08B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bookmarkStart w:id="35" w:name="Par483"/>
            <w:bookmarkEnd w:id="35"/>
            <w:r w:rsidRPr="00E839D3">
              <w:rPr>
                <w:rFonts w:ascii="Liberation Serif" w:hAnsi="Liberation Serif" w:cs="Arial"/>
              </w:rPr>
              <w:t xml:space="preserve">утверждено в </w:t>
            </w:r>
            <w:r w:rsidR="000F08B3" w:rsidRPr="00E839D3">
              <w:rPr>
                <w:rFonts w:ascii="Liberation Serif" w:hAnsi="Liberation Serif" w:cs="Arial"/>
              </w:rPr>
              <w:t>муниципаль</w:t>
            </w:r>
            <w:r w:rsidRPr="00E839D3">
              <w:rPr>
                <w:rFonts w:ascii="Liberation Serif" w:hAnsi="Liberation Serif" w:cs="Arial"/>
              </w:rPr>
              <w:t xml:space="preserve">ном задании на год </w:t>
            </w:r>
            <w:hyperlink r:id="rId81" w:anchor="Par64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6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 w:rsidP="000F08B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утверждено в </w:t>
            </w:r>
            <w:r w:rsidR="000F08B3" w:rsidRPr="00E839D3">
              <w:rPr>
                <w:rFonts w:ascii="Liberation Serif" w:hAnsi="Liberation Serif" w:cs="Arial"/>
              </w:rPr>
              <w:t>муниципаль</w:t>
            </w:r>
            <w:r w:rsidRPr="00E839D3">
              <w:rPr>
                <w:rFonts w:ascii="Liberation Serif" w:hAnsi="Liberation Serif" w:cs="Arial"/>
              </w:rPr>
              <w:t xml:space="preserve">ном задании на отчетную дату </w:t>
            </w:r>
            <w:hyperlink r:id="rId82" w:anchor="Par645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7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bookmarkStart w:id="36" w:name="Par485"/>
            <w:bookmarkEnd w:id="36"/>
            <w:r w:rsidRPr="00E839D3">
              <w:rPr>
                <w:rFonts w:ascii="Liberation Serif" w:hAnsi="Liberation Serif" w:cs="Arial"/>
              </w:rPr>
              <w:t>исполнено на отчетную дату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</w:tr>
      <w:tr w:rsidR="000C2F06" w:rsidRPr="00E839D3" w:rsidTr="000C2F06">
        <w:trPr>
          <w:trHeight w:val="43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lastRenderedPageBreak/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10</w:t>
            </w:r>
          </w:p>
        </w:tc>
      </w:tr>
      <w:tr w:rsidR="000C2F06" w:rsidRPr="00E839D3" w:rsidTr="000C2F06">
        <w:trPr>
          <w:trHeight w:val="45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0C2F06" w:rsidRPr="00E839D3" w:rsidRDefault="000C2F06" w:rsidP="000C2F0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Arial"/>
          <w:sz w:val="22"/>
          <w:szCs w:val="22"/>
          <w:lang w:eastAsia="en-US"/>
        </w:rPr>
      </w:pPr>
      <w:r w:rsidRPr="00E839D3">
        <w:rPr>
          <w:rFonts w:ascii="Liberation Serif" w:hAnsi="Liberation Serif" w:cs="Arial"/>
        </w:rPr>
        <w:t xml:space="preserve">Часть 2. Сведения о выполняемых работах </w:t>
      </w:r>
      <w:hyperlink r:id="rId83" w:anchor="Par648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10</w:t>
        </w:r>
      </w:hyperlink>
    </w:p>
    <w:p w:rsidR="000C2F06" w:rsidRPr="00E839D3" w:rsidRDefault="000C2F06" w:rsidP="000C2F06">
      <w:pPr>
        <w:autoSpaceDE w:val="0"/>
        <w:autoSpaceDN w:val="0"/>
        <w:adjustRightInd w:val="0"/>
        <w:jc w:val="center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Раздел ____</w:t>
      </w:r>
    </w:p>
    <w:p w:rsidR="000C2F06" w:rsidRPr="00390B35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0"/>
          <w:szCs w:val="20"/>
        </w:rPr>
      </w:pPr>
      <w:r w:rsidRPr="00390B35">
        <w:rPr>
          <w:rFonts w:ascii="Liberation Serif" w:hAnsi="Liberation Serif" w:cs="Arial"/>
          <w:sz w:val="20"/>
          <w:szCs w:val="20"/>
        </w:rPr>
        <w:t>1. Характеристики работы.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6"/>
        <w:gridCol w:w="2000"/>
        <w:gridCol w:w="1747"/>
        <w:gridCol w:w="1747"/>
        <w:gridCol w:w="1747"/>
        <w:gridCol w:w="2058"/>
        <w:gridCol w:w="2059"/>
      </w:tblGrid>
      <w:tr w:rsidR="000C2F06" w:rsidRPr="00E839D3" w:rsidTr="000C2F06">
        <w:trPr>
          <w:trHeight w:val="892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Наименование работы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Уникальный номер реестровой записи </w:t>
            </w:r>
            <w:hyperlink r:id="rId84" w:anchor="Par649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11</w:t>
              </w:r>
            </w:hyperlink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Показатель, характеризующий условия (формы) выполнения работы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(по справочникам)</w:t>
            </w:r>
          </w:p>
        </w:tc>
      </w:tr>
      <w:tr w:rsidR="000C2F06" w:rsidRPr="00E839D3" w:rsidTr="000C2F06">
        <w:trPr>
          <w:trHeight w:val="892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85" w:anchor="Par649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11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86" w:anchor="Par649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11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87" w:anchor="Par649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11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88" w:anchor="Par649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11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________</w:t>
            </w:r>
          </w:p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(наименование показателя </w:t>
            </w:r>
            <w:hyperlink r:id="rId89" w:anchor="Par649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11</w:t>
              </w:r>
            </w:hyperlink>
            <w:r w:rsidRPr="00E839D3">
              <w:rPr>
                <w:rFonts w:ascii="Liberation Serif" w:hAnsi="Liberation Serif" w:cs="Arial"/>
              </w:rPr>
              <w:t>)</w:t>
            </w:r>
          </w:p>
        </w:tc>
      </w:tr>
      <w:tr w:rsidR="000C2F06" w:rsidRPr="00E839D3" w:rsidTr="000C2F06">
        <w:trPr>
          <w:trHeight w:val="26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7</w:t>
            </w:r>
          </w:p>
        </w:tc>
      </w:tr>
      <w:tr w:rsidR="000C2F06" w:rsidRPr="00E839D3" w:rsidTr="000C2F06">
        <w:trPr>
          <w:trHeight w:val="27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0C2F06" w:rsidRPr="00390B35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Courier New"/>
          <w:sz w:val="20"/>
          <w:szCs w:val="20"/>
          <w:lang w:eastAsia="en-US"/>
        </w:rPr>
      </w:pPr>
      <w:r w:rsidRPr="00390B35">
        <w:rPr>
          <w:rFonts w:ascii="Liberation Serif" w:hAnsi="Liberation Serif" w:cs="Courier New"/>
          <w:sz w:val="20"/>
          <w:szCs w:val="20"/>
        </w:rPr>
        <w:t>2. Категории потребителей работы ________________________________________________________________________________________________.</w:t>
      </w:r>
    </w:p>
    <w:p w:rsidR="000C2F06" w:rsidRPr="00390B35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  <w:sz w:val="20"/>
          <w:szCs w:val="20"/>
        </w:rPr>
      </w:pPr>
      <w:r w:rsidRPr="00390B35">
        <w:rPr>
          <w:rFonts w:ascii="Liberation Serif" w:hAnsi="Liberation Serif" w:cs="Arial"/>
          <w:sz w:val="20"/>
          <w:szCs w:val="20"/>
        </w:rPr>
        <w:t>3. Сведения о фактическом достижении показателей, характеризующих объем и качество работы:</w:t>
      </w:r>
    </w:p>
    <w:p w:rsidR="000C2F06" w:rsidRPr="00390B35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  <w:sz w:val="20"/>
          <w:szCs w:val="20"/>
        </w:rPr>
      </w:pPr>
      <w:r w:rsidRPr="00390B35">
        <w:rPr>
          <w:rFonts w:ascii="Liberation Serif" w:hAnsi="Liberation Serif" w:cs="Arial"/>
          <w:sz w:val="20"/>
          <w:szCs w:val="20"/>
        </w:rPr>
        <w:t>3.1. Сведения о фактическом достижении показателей, характеризующих качество работы.</w:t>
      </w:r>
    </w:p>
    <w:tbl>
      <w:tblPr>
        <w:tblW w:w="141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8"/>
        <w:gridCol w:w="1828"/>
        <w:gridCol w:w="885"/>
        <w:gridCol w:w="2241"/>
        <w:gridCol w:w="1534"/>
        <w:gridCol w:w="1593"/>
        <w:gridCol w:w="1828"/>
        <w:gridCol w:w="1474"/>
        <w:gridCol w:w="943"/>
      </w:tblGrid>
      <w:tr w:rsidR="000C2F06" w:rsidRPr="00E839D3" w:rsidTr="00390B35">
        <w:trPr>
          <w:trHeight w:val="1229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bookmarkStart w:id="37" w:name="Par549"/>
            <w:bookmarkEnd w:id="37"/>
            <w:r w:rsidRPr="00E839D3">
              <w:rPr>
                <w:rFonts w:ascii="Liberation Serif" w:hAnsi="Liberation Serif" w:cs="Arial"/>
              </w:rPr>
              <w:lastRenderedPageBreak/>
              <w:t xml:space="preserve">Наименование показателя </w:t>
            </w:r>
            <w:hyperlink r:id="rId90" w:anchor="Par650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12</w:t>
              </w:r>
            </w:hyperlink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Единица измерения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Значение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Допустимое (возможное) отклонение </w:t>
            </w:r>
            <w:hyperlink r:id="rId91" w:anchor="Par651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13</w:t>
              </w:r>
            </w:hyperlink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Отклонение, превышающее допустимое (возможное) значение </w:t>
            </w:r>
            <w:hyperlink r:id="rId92" w:anchor="Par652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14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Причина отклонения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Коэффициент весомости</w:t>
            </w:r>
          </w:p>
        </w:tc>
      </w:tr>
      <w:tr w:rsidR="000C2F06" w:rsidRPr="00E839D3" w:rsidTr="00390B35">
        <w:trPr>
          <w:trHeight w:val="96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наименование </w:t>
            </w:r>
            <w:hyperlink r:id="rId93" w:anchor="Par650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12</w:t>
              </w:r>
            </w:hyperlink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код по </w:t>
            </w:r>
            <w:hyperlink r:id="rId9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ОКЕИ</w:t>
              </w:r>
            </w:hyperlink>
            <w:r w:rsidRPr="00E839D3">
              <w:rPr>
                <w:rFonts w:ascii="Liberation Serif" w:hAnsi="Liberation Serif" w:cs="Arial"/>
              </w:rPr>
              <w:t xml:space="preserve"> </w:t>
            </w:r>
            <w:hyperlink r:id="rId95" w:anchor="Par650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12</w:t>
              </w:r>
            </w:hyperlink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утверждено в государственном задании на год </w:t>
            </w:r>
            <w:hyperlink r:id="rId96" w:anchor="Par650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12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исполнено на отчетную дату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</w:tr>
      <w:tr w:rsidR="000C2F06" w:rsidRPr="00E839D3" w:rsidTr="00390B35">
        <w:trPr>
          <w:trHeight w:val="24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9</w:t>
            </w:r>
          </w:p>
        </w:tc>
      </w:tr>
      <w:tr w:rsidR="000C2F06" w:rsidRPr="00E839D3" w:rsidTr="00390B35">
        <w:trPr>
          <w:trHeight w:val="24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  <w:tr w:rsidR="000C2F06" w:rsidRPr="00E839D3" w:rsidTr="00390B35">
        <w:trPr>
          <w:trHeight w:val="24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  <w:sz w:val="22"/>
          <w:szCs w:val="22"/>
          <w:lang w:eastAsia="en-US"/>
        </w:rPr>
      </w:pPr>
      <w:r w:rsidRPr="00E839D3">
        <w:rPr>
          <w:rFonts w:ascii="Liberation Serif" w:hAnsi="Liberation Serif" w:cs="Arial"/>
        </w:rPr>
        <w:t>3.2. Сведения о фактическом достижении показателя, характеризующего объем работы.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5"/>
        <w:gridCol w:w="1546"/>
        <w:gridCol w:w="927"/>
        <w:gridCol w:w="1114"/>
        <w:gridCol w:w="1792"/>
        <w:gridCol w:w="1792"/>
        <w:gridCol w:w="1308"/>
        <w:gridCol w:w="1344"/>
        <w:gridCol w:w="1532"/>
        <w:gridCol w:w="1258"/>
      </w:tblGrid>
      <w:tr w:rsidR="000C2F06" w:rsidRPr="00E839D3" w:rsidTr="000C2F06">
        <w:trPr>
          <w:trHeight w:val="31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Наименование показателя </w:t>
            </w:r>
            <w:hyperlink r:id="rId97" w:anchor="Par653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15</w:t>
              </w:r>
            </w:hyperlink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Единица измерения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Описание работы </w:t>
            </w:r>
            <w:hyperlink r:id="rId98" w:anchor="Par653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15</w:t>
              </w:r>
            </w:hyperlink>
          </w:p>
        </w:tc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Значение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bookmarkStart w:id="38" w:name="Par604"/>
            <w:bookmarkEnd w:id="38"/>
            <w:r w:rsidRPr="00E839D3">
              <w:rPr>
                <w:rFonts w:ascii="Liberation Serif" w:hAnsi="Liberation Serif" w:cs="Arial"/>
              </w:rPr>
              <w:t xml:space="preserve">Допустимое (возможное) отклонение </w:t>
            </w:r>
            <w:hyperlink r:id="rId99" w:anchor="Par655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17</w:t>
              </w:r>
            </w:hyperlink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bookmarkStart w:id="39" w:name="Par605"/>
            <w:bookmarkEnd w:id="39"/>
            <w:r w:rsidRPr="00E839D3">
              <w:rPr>
                <w:rFonts w:ascii="Liberation Serif" w:hAnsi="Liberation Serif" w:cs="Arial"/>
              </w:rPr>
              <w:t xml:space="preserve">Отклонение, превышающее допустимое (возможное) значение </w:t>
            </w:r>
            <w:hyperlink r:id="rId100" w:anchor="Par656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18</w:t>
              </w:r>
            </w:hyperlink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Причина отклонения</w:t>
            </w:r>
          </w:p>
        </w:tc>
      </w:tr>
      <w:tr w:rsidR="000C2F06" w:rsidRPr="00E839D3" w:rsidTr="00390B35">
        <w:trPr>
          <w:trHeight w:val="12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bookmarkStart w:id="40" w:name="Par607"/>
            <w:bookmarkEnd w:id="40"/>
            <w:r w:rsidRPr="00E839D3">
              <w:rPr>
                <w:rFonts w:ascii="Liberation Serif" w:hAnsi="Liberation Serif" w:cs="Arial"/>
              </w:rPr>
              <w:t xml:space="preserve">наименование </w:t>
            </w:r>
            <w:hyperlink r:id="rId101" w:anchor="Par653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15</w:t>
              </w:r>
            </w:hyperlink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код по </w:t>
            </w:r>
            <w:hyperlink r:id="rId102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ОКЕИ</w:t>
              </w:r>
            </w:hyperlink>
            <w:r w:rsidRPr="00E839D3">
              <w:rPr>
                <w:rFonts w:ascii="Liberation Serif" w:hAnsi="Liberation Serif" w:cs="Arial"/>
              </w:rPr>
              <w:t xml:space="preserve"> </w:t>
            </w:r>
            <w:hyperlink r:id="rId103" w:anchor="Par653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15</w:t>
              </w:r>
            </w:hyperlink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 w:rsidP="000F08B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bookmarkStart w:id="41" w:name="Par609"/>
            <w:bookmarkEnd w:id="41"/>
            <w:r w:rsidRPr="00E839D3">
              <w:rPr>
                <w:rFonts w:ascii="Liberation Serif" w:hAnsi="Liberation Serif" w:cs="Arial"/>
              </w:rPr>
              <w:t xml:space="preserve">утверждено в </w:t>
            </w:r>
            <w:r w:rsidR="000F08B3" w:rsidRPr="00E839D3">
              <w:rPr>
                <w:rFonts w:ascii="Liberation Serif" w:hAnsi="Liberation Serif" w:cs="Arial"/>
              </w:rPr>
              <w:t>муниципаль</w:t>
            </w:r>
            <w:r w:rsidRPr="00E839D3">
              <w:rPr>
                <w:rFonts w:ascii="Liberation Serif" w:hAnsi="Liberation Serif" w:cs="Arial"/>
              </w:rPr>
              <w:t xml:space="preserve">ном задании на год </w:t>
            </w:r>
            <w:hyperlink r:id="rId104" w:anchor="Par653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15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 w:rsidP="000F08B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 xml:space="preserve">утверждено в </w:t>
            </w:r>
            <w:r w:rsidR="000F08B3" w:rsidRPr="00E839D3">
              <w:rPr>
                <w:rFonts w:ascii="Liberation Serif" w:hAnsi="Liberation Serif" w:cs="Arial"/>
              </w:rPr>
              <w:t>муниципаль</w:t>
            </w:r>
            <w:r w:rsidRPr="00E839D3">
              <w:rPr>
                <w:rFonts w:ascii="Liberation Serif" w:hAnsi="Liberation Serif" w:cs="Arial"/>
              </w:rPr>
              <w:t xml:space="preserve">ном задании на отчетную дату </w:t>
            </w:r>
            <w:hyperlink r:id="rId105" w:anchor="Par654" w:history="1">
              <w:r w:rsidRPr="00E839D3">
                <w:rPr>
                  <w:rStyle w:val="afc"/>
                  <w:rFonts w:ascii="Liberation Serif" w:eastAsiaTheme="majorEastAsia" w:hAnsi="Liberation Serif" w:cs="Arial"/>
                  <w:color w:val="auto"/>
                </w:rPr>
                <w:t>16</w:t>
              </w:r>
            </w:hyperlink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bookmarkStart w:id="42" w:name="Par611"/>
            <w:bookmarkEnd w:id="42"/>
            <w:r w:rsidRPr="00E839D3">
              <w:rPr>
                <w:rFonts w:ascii="Liberation Serif" w:hAnsi="Liberation Serif" w:cs="Arial"/>
              </w:rPr>
              <w:t>исполнено на отчетную дату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06" w:rsidRPr="00E839D3" w:rsidRDefault="000C2F06">
            <w:pPr>
              <w:rPr>
                <w:rFonts w:ascii="Liberation Serif" w:hAnsi="Liberation Serif" w:cs="Arial"/>
                <w:sz w:val="22"/>
                <w:szCs w:val="22"/>
                <w:lang w:eastAsia="en-US"/>
              </w:rPr>
            </w:pPr>
          </w:p>
        </w:tc>
      </w:tr>
      <w:tr w:rsidR="000C2F06" w:rsidRPr="00E839D3" w:rsidTr="00390B35">
        <w:trPr>
          <w:trHeight w:val="20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06" w:rsidRPr="00E839D3" w:rsidRDefault="000C2F0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</w:rPr>
            </w:pPr>
            <w:r w:rsidRPr="00E839D3">
              <w:rPr>
                <w:rFonts w:ascii="Liberation Serif" w:hAnsi="Liberation Serif" w:cs="Arial"/>
              </w:rPr>
              <w:t>10</w:t>
            </w:r>
          </w:p>
        </w:tc>
      </w:tr>
      <w:tr w:rsidR="000C2F06" w:rsidRPr="00E839D3" w:rsidTr="000C2F06">
        <w:trPr>
          <w:trHeight w:val="23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6" w:rsidRPr="00E839D3" w:rsidRDefault="000C2F06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</w:rPr>
            </w:pPr>
          </w:p>
        </w:tc>
      </w:tr>
    </w:tbl>
    <w:p w:rsidR="000C2F06" w:rsidRPr="00E839D3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  <w:sz w:val="22"/>
          <w:szCs w:val="22"/>
          <w:lang w:eastAsia="en-US"/>
        </w:rPr>
      </w:pP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>Руководитель (уполномоченное лицо) _______________   ___________   _____________________</w:t>
      </w: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 xml:space="preserve">                                                                      (должность)           (подпись)        (расшифровка подписи)</w:t>
      </w:r>
    </w:p>
    <w:p w:rsidR="000C2F06" w:rsidRPr="00E839D3" w:rsidRDefault="000C2F06" w:rsidP="000C2F06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E839D3">
        <w:rPr>
          <w:rFonts w:ascii="Liberation Serif" w:hAnsi="Liberation Serif" w:cs="Courier New"/>
        </w:rPr>
        <w:t>"__" ________________ 20__</w:t>
      </w:r>
    </w:p>
    <w:p w:rsidR="000C2F06" w:rsidRPr="00E839D3" w:rsidRDefault="000C2F06" w:rsidP="000C2F06">
      <w:pPr>
        <w:autoSpaceDE w:val="0"/>
        <w:autoSpaceDN w:val="0"/>
        <w:adjustRightInd w:val="0"/>
        <w:rPr>
          <w:rFonts w:ascii="Liberation Serif" w:hAnsi="Liberation Serif" w:cs="Arial"/>
        </w:rPr>
      </w:pPr>
    </w:p>
    <w:p w:rsidR="00B41C53" w:rsidRPr="00E839D3" w:rsidRDefault="000C2F06" w:rsidP="00B41C5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  <w:sectPr w:rsidR="00B41C53" w:rsidRPr="00E839D3" w:rsidSect="00B41C53">
          <w:pgSz w:w="16838" w:h="11905" w:orient="landscape"/>
          <w:pgMar w:top="851" w:right="709" w:bottom="1418" w:left="851" w:header="567" w:footer="0" w:gutter="0"/>
          <w:cols w:space="720"/>
          <w:titlePg/>
          <w:docGrid w:linePitch="326"/>
        </w:sectPr>
      </w:pPr>
      <w:r w:rsidRPr="00E839D3">
        <w:rPr>
          <w:rFonts w:ascii="Liberation Serif" w:hAnsi="Liberation Serif" w:cs="Arial"/>
        </w:rPr>
        <w:t>-------------------------------</w:t>
      </w:r>
      <w:bookmarkStart w:id="43" w:name="Par639"/>
      <w:bookmarkEnd w:id="43"/>
    </w:p>
    <w:p w:rsidR="00B41C53" w:rsidRPr="00E839D3" w:rsidRDefault="00B41C53" w:rsidP="00B41C53">
      <w:pPr>
        <w:autoSpaceDE w:val="0"/>
        <w:autoSpaceDN w:val="0"/>
        <w:adjustRightInd w:val="0"/>
        <w:spacing w:line="240" w:lineRule="atLeast"/>
        <w:jc w:val="both"/>
        <w:rPr>
          <w:rFonts w:ascii="Liberation Serif" w:hAnsi="Liberation Serif" w:cs="Arial"/>
        </w:rPr>
      </w:pP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r w:rsidRPr="00E839D3">
        <w:rPr>
          <w:rFonts w:ascii="Liberation Serif" w:hAnsi="Liberation Serif" w:cs="Arial"/>
        </w:rPr>
        <w:t>1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Формируется при установлении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ного задания на оказание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ной услуги (услуг) и содержит требования к оказанию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ной услуги (услуг) раздельно по каждой из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ных услуг с указанием порядкового номера раздела.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44" w:name="Par640"/>
      <w:bookmarkEnd w:id="44"/>
      <w:r w:rsidRPr="00E839D3">
        <w:rPr>
          <w:rFonts w:ascii="Liberation Serif" w:hAnsi="Liberation Serif" w:cs="Arial"/>
        </w:rPr>
        <w:t>2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Формируется в соответствии с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ным заданием.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45" w:name="Par641"/>
      <w:bookmarkEnd w:id="45"/>
      <w:r w:rsidRPr="00E839D3">
        <w:rPr>
          <w:rFonts w:ascii="Liberation Serif" w:hAnsi="Liberation Serif" w:cs="Arial"/>
        </w:rPr>
        <w:t>3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Формируется в соответствии с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ным заданием.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46" w:name="Par642"/>
      <w:bookmarkEnd w:id="46"/>
      <w:r w:rsidRPr="00E839D3">
        <w:rPr>
          <w:rFonts w:ascii="Liberation Serif" w:hAnsi="Liberation Serif" w:cs="Arial"/>
        </w:rPr>
        <w:t>4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Рассчитывается при формировании отчета за год путем умножения значения показателя качества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ной услуги, установленного в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ном задании </w:t>
      </w:r>
      <w:hyperlink r:id="rId106" w:anchor="Par423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(графа 4)</w:t>
        </w:r>
      </w:hyperlink>
      <w:r w:rsidRPr="00E839D3">
        <w:rPr>
          <w:rFonts w:ascii="Liberation Serif" w:hAnsi="Liberation Serif" w:cs="Arial"/>
        </w:rPr>
        <w:t xml:space="preserve">, на установленное в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ном задании значение допустимого (возможного) отклонения от установленных показателей качества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ной услуги, в пределах которого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ное задание считается выполненным. Значение указывается в единицах измерения показателя, установленных в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ном задании </w:t>
      </w:r>
      <w:hyperlink r:id="rId107" w:anchor="Par423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(графа 2)</w:t>
        </w:r>
      </w:hyperlink>
      <w:r w:rsidRPr="00E839D3">
        <w:rPr>
          <w:rFonts w:ascii="Liberation Serif" w:hAnsi="Liberation Serif" w:cs="Arial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47" w:name="Par643"/>
      <w:bookmarkEnd w:id="47"/>
      <w:r w:rsidRPr="00E839D3">
        <w:rPr>
          <w:rFonts w:ascii="Liberation Serif" w:hAnsi="Liberation Serif" w:cs="Arial"/>
        </w:rPr>
        <w:t>5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Рассчитывается при формировании отчета за год как разница </w:t>
      </w:r>
      <w:hyperlink r:id="rId108" w:anchor="Par423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граф 4</w:t>
        </w:r>
      </w:hyperlink>
      <w:r w:rsidRPr="00E839D3">
        <w:rPr>
          <w:rFonts w:ascii="Liberation Serif" w:hAnsi="Liberation Serif" w:cs="Arial"/>
        </w:rPr>
        <w:t xml:space="preserve">, </w:t>
      </w:r>
      <w:hyperlink r:id="rId109" w:anchor="Par423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5</w:t>
        </w:r>
      </w:hyperlink>
      <w:r w:rsidRPr="00E839D3">
        <w:rPr>
          <w:rFonts w:ascii="Liberation Serif" w:hAnsi="Liberation Serif" w:cs="Arial"/>
        </w:rPr>
        <w:t xml:space="preserve"> и </w:t>
      </w:r>
      <w:hyperlink r:id="rId110" w:anchor="Par423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6</w:t>
        </w:r>
      </w:hyperlink>
      <w:r w:rsidRPr="00E839D3">
        <w:rPr>
          <w:rFonts w:ascii="Liberation Serif" w:hAnsi="Liberation Serif" w:cs="Arial"/>
        </w:rPr>
        <w:t>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48" w:name="Par644"/>
      <w:bookmarkEnd w:id="48"/>
      <w:r w:rsidRPr="00E839D3">
        <w:rPr>
          <w:rFonts w:ascii="Liberation Serif" w:hAnsi="Liberation Serif" w:cs="Arial"/>
        </w:rPr>
        <w:t>6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Формируется в соответствии с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ным заданием.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49" w:name="Par645"/>
      <w:bookmarkEnd w:id="49"/>
      <w:r w:rsidRPr="00E839D3">
        <w:rPr>
          <w:rFonts w:ascii="Liberation Serif" w:hAnsi="Liberation Serif" w:cs="Arial"/>
        </w:rPr>
        <w:t>7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Заполняется в случае установления органом</w:t>
      </w:r>
      <w:r w:rsidR="000F08B3" w:rsidRPr="00E839D3">
        <w:rPr>
          <w:rFonts w:ascii="Liberation Serif" w:hAnsi="Liberation Serif" w:cs="Arial"/>
        </w:rPr>
        <w:t xml:space="preserve"> местного самоуправления</w:t>
      </w:r>
      <w:r w:rsidRPr="00E839D3">
        <w:rPr>
          <w:rFonts w:ascii="Liberation Serif" w:hAnsi="Liberation Serif" w:cs="Arial"/>
        </w:rPr>
        <w:t xml:space="preserve">, осуществляющим функции и полномочия учредителя, требования о представлении ежемесячных или ежеквартальных отчетов о выполнении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ного задания. При установлении показателя достижения результатов выполнения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ного задания на отчетную дату в процентах от годового объема оказания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ной услуги рассчитывается путем умножения годового объема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ной услуги на установленный процент достижения результатов выполнения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ного задания на отчетную дату, в том числе с учетом неравномерного оказания </w:t>
      </w:r>
      <w:r w:rsidR="000F08B3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ных услуг в течение календарного года. При установлении показателя достижения результатов выполнения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ного задания на отчетную дату в абсолютных величинах заполняется в соответствии с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ным заданием (в том числе с учетом неравномерного оказания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ных услуг в течение календарного года).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50" w:name="Par646"/>
      <w:bookmarkEnd w:id="50"/>
      <w:r w:rsidRPr="00E839D3">
        <w:rPr>
          <w:rFonts w:ascii="Liberation Serif" w:hAnsi="Liberation Serif" w:cs="Arial"/>
        </w:rPr>
        <w:t>8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Рассчитывается при формировании отчета за год путем умножения значения показателя объема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ной услуги, установленного в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ном задании </w:t>
      </w:r>
      <w:hyperlink r:id="rId111" w:anchor="Par483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(графа 4)</w:t>
        </w:r>
      </w:hyperlink>
      <w:r w:rsidRPr="00E839D3">
        <w:rPr>
          <w:rFonts w:ascii="Liberation Serif" w:hAnsi="Liberation Serif" w:cs="Arial"/>
        </w:rPr>
        <w:t xml:space="preserve">, на установленное в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ном задании значение допустимого (возможного) отклонения от установленных показателей объема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ной услуги, в пределах которого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ное задание считается выполненным. Значение указывается в единицах измерения показателя, установленных в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ном задании </w:t>
      </w:r>
      <w:hyperlink r:id="rId112" w:anchor="Par481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(графа 2)</w:t>
        </w:r>
      </w:hyperlink>
      <w:r w:rsidRPr="00E839D3">
        <w:rPr>
          <w:rFonts w:ascii="Liberation Serif" w:hAnsi="Liberation Serif" w:cs="Arial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51" w:name="Par647"/>
      <w:bookmarkEnd w:id="51"/>
      <w:r w:rsidRPr="00E839D3">
        <w:rPr>
          <w:rFonts w:ascii="Liberation Serif" w:hAnsi="Liberation Serif" w:cs="Arial"/>
        </w:rPr>
        <w:t>9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Рассчитывается при формировании отчета за год как разница </w:t>
      </w:r>
      <w:hyperlink r:id="rId113" w:anchor="Par483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граф 4</w:t>
        </w:r>
      </w:hyperlink>
      <w:r w:rsidRPr="00E839D3">
        <w:rPr>
          <w:rFonts w:ascii="Liberation Serif" w:hAnsi="Liberation Serif" w:cs="Arial"/>
        </w:rPr>
        <w:t xml:space="preserve">, </w:t>
      </w:r>
      <w:hyperlink r:id="rId114" w:anchor="Par485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6</w:t>
        </w:r>
      </w:hyperlink>
      <w:r w:rsidRPr="00E839D3">
        <w:rPr>
          <w:rFonts w:ascii="Liberation Serif" w:hAnsi="Liberation Serif" w:cs="Arial"/>
        </w:rPr>
        <w:t xml:space="preserve"> и </w:t>
      </w:r>
      <w:hyperlink r:id="rId115" w:anchor="Par477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7</w:t>
        </w:r>
      </w:hyperlink>
      <w:r w:rsidRPr="00E839D3">
        <w:rPr>
          <w:rFonts w:ascii="Liberation Serif" w:hAnsi="Liberation Serif" w:cs="Arial"/>
        </w:rPr>
        <w:t>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52" w:name="Par648"/>
      <w:bookmarkEnd w:id="52"/>
      <w:r w:rsidRPr="00E839D3">
        <w:rPr>
          <w:rFonts w:ascii="Liberation Serif" w:hAnsi="Liberation Serif" w:cs="Arial"/>
        </w:rPr>
        <w:t>10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Формируется при установлении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53" w:name="Par649"/>
      <w:bookmarkEnd w:id="53"/>
      <w:r w:rsidRPr="00E839D3">
        <w:rPr>
          <w:rFonts w:ascii="Liberation Serif" w:hAnsi="Liberation Serif" w:cs="Arial"/>
        </w:rPr>
        <w:t>11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Формируется в соответствии с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ным заданием.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54" w:name="Par650"/>
      <w:bookmarkEnd w:id="54"/>
      <w:r w:rsidRPr="00E839D3">
        <w:rPr>
          <w:rFonts w:ascii="Liberation Serif" w:hAnsi="Liberation Serif" w:cs="Arial"/>
        </w:rPr>
        <w:t>12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Формируется в соответствии с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ным заданием.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55" w:name="Par651"/>
      <w:bookmarkEnd w:id="55"/>
      <w:r w:rsidRPr="00E839D3">
        <w:rPr>
          <w:rFonts w:ascii="Liberation Serif" w:hAnsi="Liberation Serif" w:cs="Arial"/>
        </w:rPr>
        <w:t>13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Рассчитывается при формировании отчета за год путем умножения значения показателя качества работы, установленного в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ном задании </w:t>
      </w:r>
      <w:hyperlink r:id="rId116" w:anchor="Par549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(графа 4)</w:t>
        </w:r>
      </w:hyperlink>
      <w:r w:rsidRPr="00E839D3">
        <w:rPr>
          <w:rFonts w:ascii="Liberation Serif" w:hAnsi="Liberation Serif" w:cs="Arial"/>
        </w:rPr>
        <w:t xml:space="preserve">, на установленное в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ном задании значение допустимого (возможного) отклонения от установленных показателей качества работы, в пределах которого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ное задание считается выполненным. Значение указывается в единицах измерения показателя, установленных в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ном задании </w:t>
      </w:r>
      <w:hyperlink r:id="rId117" w:anchor="Par549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(графа 2)</w:t>
        </w:r>
      </w:hyperlink>
      <w:r w:rsidRPr="00E839D3">
        <w:rPr>
          <w:rFonts w:ascii="Liberation Serif" w:hAnsi="Liberation Serif" w:cs="Arial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56" w:name="Par652"/>
      <w:bookmarkEnd w:id="56"/>
      <w:r w:rsidRPr="00E839D3">
        <w:rPr>
          <w:rFonts w:ascii="Liberation Serif" w:hAnsi="Liberation Serif" w:cs="Arial"/>
        </w:rPr>
        <w:t>14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Рассчитывается при формировании отчета за год как разница </w:t>
      </w:r>
      <w:hyperlink r:id="rId118" w:anchor="Par549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граф 4</w:t>
        </w:r>
      </w:hyperlink>
      <w:r w:rsidRPr="00E839D3">
        <w:rPr>
          <w:rFonts w:ascii="Liberation Serif" w:hAnsi="Liberation Serif" w:cs="Arial"/>
        </w:rPr>
        <w:t xml:space="preserve">, </w:t>
      </w:r>
      <w:hyperlink r:id="rId119" w:anchor="Par549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5</w:t>
        </w:r>
      </w:hyperlink>
      <w:r w:rsidRPr="00E839D3">
        <w:rPr>
          <w:rFonts w:ascii="Liberation Serif" w:hAnsi="Liberation Serif" w:cs="Arial"/>
        </w:rPr>
        <w:t xml:space="preserve"> и </w:t>
      </w:r>
      <w:hyperlink r:id="rId120" w:anchor="Par549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6</w:t>
        </w:r>
      </w:hyperlink>
      <w:r w:rsidRPr="00E839D3">
        <w:rPr>
          <w:rFonts w:ascii="Liberation Serif" w:hAnsi="Liberation Serif" w:cs="Arial"/>
        </w:rPr>
        <w:t>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57" w:name="Par653"/>
      <w:bookmarkEnd w:id="57"/>
      <w:r w:rsidRPr="00E839D3">
        <w:rPr>
          <w:rFonts w:ascii="Liberation Serif" w:hAnsi="Liberation Serif" w:cs="Arial"/>
        </w:rPr>
        <w:t>15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Формируется в соответствии с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ным заданием.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58" w:name="Par654"/>
      <w:bookmarkEnd w:id="58"/>
      <w:r w:rsidRPr="00E839D3">
        <w:rPr>
          <w:rFonts w:ascii="Liberation Serif" w:hAnsi="Liberation Serif" w:cs="Arial"/>
        </w:rPr>
        <w:t>16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Заполняется в случае установления органом</w:t>
      </w:r>
      <w:r w:rsidR="00F823A8" w:rsidRPr="00E839D3">
        <w:rPr>
          <w:rFonts w:ascii="Liberation Serif" w:hAnsi="Liberation Serif" w:cs="Arial"/>
        </w:rPr>
        <w:t xml:space="preserve"> местного самоуправления</w:t>
      </w:r>
      <w:r w:rsidRPr="00E839D3">
        <w:rPr>
          <w:rFonts w:ascii="Liberation Serif" w:hAnsi="Liberation Serif" w:cs="Arial"/>
        </w:rPr>
        <w:t xml:space="preserve">, осуществляющим функции и полномочия учредителя, требования о представлении </w:t>
      </w:r>
      <w:r w:rsidRPr="00E839D3">
        <w:rPr>
          <w:rFonts w:ascii="Liberation Serif" w:hAnsi="Liberation Serif" w:cs="Arial"/>
        </w:rPr>
        <w:lastRenderedPageBreak/>
        <w:t xml:space="preserve">промежуточного отчета о выполнении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ного задания. При установлении показателя достижения результатов выполнения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ного задания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</w:t>
      </w:r>
      <w:r w:rsidR="00F823A8" w:rsidRPr="00E839D3">
        <w:rPr>
          <w:rFonts w:ascii="Liberation Serif" w:hAnsi="Liberation Serif" w:cs="Arial"/>
        </w:rPr>
        <w:t>муниципальн</w:t>
      </w:r>
      <w:r w:rsidRPr="00E839D3">
        <w:rPr>
          <w:rFonts w:ascii="Liberation Serif" w:hAnsi="Liberation Serif" w:cs="Arial"/>
        </w:rPr>
        <w:t xml:space="preserve">ого задания на отчетную дату, в том числе с учетом неравномерного выполнения работ в течение календарного года. При установлении показателя достижения результатов выполнения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ного задания на отчетную дату в абсолютных величинах заполняется в соответствии с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>ным заданием (в том числе с учетом неравномерного выполнения работ в течение календарного года).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59" w:name="Par655"/>
      <w:bookmarkEnd w:id="59"/>
      <w:r w:rsidRPr="00E839D3">
        <w:rPr>
          <w:rFonts w:ascii="Liberation Serif" w:hAnsi="Liberation Serif" w:cs="Arial"/>
        </w:rPr>
        <w:t>17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Рассчитывается при формировании отчета за год путем умножения значения показателя объема работы, установленного в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ном задании </w:t>
      </w:r>
      <w:hyperlink r:id="rId121" w:anchor="Par609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(графа 5)</w:t>
        </w:r>
      </w:hyperlink>
      <w:r w:rsidRPr="00E839D3">
        <w:rPr>
          <w:rFonts w:ascii="Liberation Serif" w:hAnsi="Liberation Serif" w:cs="Arial"/>
        </w:rPr>
        <w:t xml:space="preserve">, на установленное в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ном задании значение допустимого (возможного) отклонения от установленных показателей объема работы, в пределах которого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ное задание считается выполненным. Значение указывается в единицах измерения показателя, установленных в </w:t>
      </w:r>
      <w:r w:rsidR="00F823A8" w:rsidRPr="00E839D3">
        <w:rPr>
          <w:rFonts w:ascii="Liberation Serif" w:hAnsi="Liberation Serif" w:cs="Arial"/>
        </w:rPr>
        <w:t>муниципаль</w:t>
      </w:r>
      <w:r w:rsidRPr="00E839D3">
        <w:rPr>
          <w:rFonts w:ascii="Liberation Serif" w:hAnsi="Liberation Serif" w:cs="Arial"/>
        </w:rPr>
        <w:t xml:space="preserve">ном задании </w:t>
      </w:r>
      <w:hyperlink r:id="rId122" w:anchor="Par607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(графа 2)</w:t>
        </w:r>
      </w:hyperlink>
      <w:r w:rsidRPr="00E839D3">
        <w:rPr>
          <w:rFonts w:ascii="Liberation Serif" w:hAnsi="Liberation Serif" w:cs="Arial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r:id="rId123" w:anchor="Par604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граф 8</w:t>
        </w:r>
      </w:hyperlink>
      <w:r w:rsidRPr="00E839D3">
        <w:rPr>
          <w:rFonts w:ascii="Liberation Serif" w:hAnsi="Liberation Serif" w:cs="Arial"/>
        </w:rPr>
        <w:t xml:space="preserve"> и </w:t>
      </w:r>
      <w:hyperlink r:id="rId124" w:anchor="Par605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9</w:t>
        </w:r>
      </w:hyperlink>
      <w:r w:rsidRPr="00E839D3">
        <w:rPr>
          <w:rFonts w:ascii="Liberation Serif" w:hAnsi="Liberation Serif" w:cs="Arial"/>
        </w:rPr>
        <w:t xml:space="preserve"> не рассчитываются.</w:t>
      </w:r>
    </w:p>
    <w:p w:rsidR="000C2F06" w:rsidRPr="00E839D3" w:rsidRDefault="000C2F06" w:rsidP="000C2F06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Liberation Serif" w:hAnsi="Liberation Serif" w:cs="Arial"/>
        </w:rPr>
      </w:pPr>
      <w:bookmarkStart w:id="60" w:name="Par656"/>
      <w:bookmarkEnd w:id="60"/>
      <w:r w:rsidRPr="00E839D3">
        <w:rPr>
          <w:rFonts w:ascii="Liberation Serif" w:hAnsi="Liberation Serif" w:cs="Arial"/>
        </w:rPr>
        <w:t>18</w:t>
      </w:r>
      <w:r w:rsidR="00C3585E">
        <w:rPr>
          <w:rFonts w:ascii="Liberation Serif" w:hAnsi="Liberation Serif" w:cs="Arial"/>
        </w:rPr>
        <w:t>.</w:t>
      </w:r>
      <w:r w:rsidRPr="00E839D3">
        <w:rPr>
          <w:rFonts w:ascii="Liberation Serif" w:hAnsi="Liberation Serif" w:cs="Arial"/>
        </w:rPr>
        <w:t xml:space="preserve"> Рассчитывается при формировании отчета за год как разница </w:t>
      </w:r>
      <w:hyperlink r:id="rId125" w:anchor="Par609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граф 5</w:t>
        </w:r>
      </w:hyperlink>
      <w:r w:rsidRPr="00E839D3">
        <w:rPr>
          <w:rFonts w:ascii="Liberation Serif" w:hAnsi="Liberation Serif" w:cs="Arial"/>
        </w:rPr>
        <w:t xml:space="preserve">, </w:t>
      </w:r>
      <w:hyperlink r:id="rId126" w:anchor="Par611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7</w:t>
        </w:r>
      </w:hyperlink>
      <w:r w:rsidRPr="00E839D3">
        <w:rPr>
          <w:rFonts w:ascii="Liberation Serif" w:hAnsi="Liberation Serif" w:cs="Arial"/>
        </w:rPr>
        <w:t xml:space="preserve"> и </w:t>
      </w:r>
      <w:hyperlink r:id="rId127" w:anchor="Par604" w:history="1">
        <w:r w:rsidRPr="00E839D3">
          <w:rPr>
            <w:rStyle w:val="afc"/>
            <w:rFonts w:ascii="Liberation Serif" w:eastAsiaTheme="majorEastAsia" w:hAnsi="Liberation Serif" w:cs="Arial"/>
            <w:color w:val="auto"/>
          </w:rPr>
          <w:t>8</w:t>
        </w:r>
      </w:hyperlink>
      <w:r w:rsidRPr="00E839D3">
        <w:rPr>
          <w:rFonts w:ascii="Liberation Serif" w:hAnsi="Liberation Serif" w:cs="Arial"/>
        </w:rPr>
        <w:t>.</w:t>
      </w:r>
    </w:p>
    <w:p w:rsidR="002467D7" w:rsidRPr="00E839D3" w:rsidRDefault="002467D7" w:rsidP="002467D7">
      <w:pPr>
        <w:pStyle w:val="ConsPlusNormal"/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0C2F06" w:rsidRPr="00E839D3" w:rsidRDefault="000C2F06" w:rsidP="002467D7">
      <w:pPr>
        <w:pStyle w:val="ConsPlusNormal"/>
        <w:jc w:val="right"/>
        <w:outlineLvl w:val="1"/>
        <w:rPr>
          <w:rFonts w:ascii="Liberation Serif" w:hAnsi="Liberation Serif" w:cs="Liberation Serif"/>
        </w:rPr>
      </w:pPr>
    </w:p>
    <w:p w:rsidR="002467D7" w:rsidRPr="00E839D3" w:rsidRDefault="002467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7D7" w:rsidRPr="00E839D3" w:rsidRDefault="002467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7D7" w:rsidRPr="00E839D3" w:rsidRDefault="002467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7D7" w:rsidRPr="00E839D3" w:rsidRDefault="002467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7D7" w:rsidRPr="00E839D3" w:rsidRDefault="002467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7D7" w:rsidRPr="00E839D3" w:rsidRDefault="002467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7D7" w:rsidRPr="00E839D3" w:rsidRDefault="002467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7D7" w:rsidRPr="00E839D3" w:rsidRDefault="002467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7D7" w:rsidRPr="00E839D3" w:rsidRDefault="002467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7D7" w:rsidRPr="00E839D3" w:rsidRDefault="002467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7D7" w:rsidRPr="00E839D3" w:rsidRDefault="002467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67D7" w:rsidRPr="00E839D3" w:rsidRDefault="002467D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41C53" w:rsidRPr="00E839D3" w:rsidRDefault="00B41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41C53" w:rsidRPr="00E839D3" w:rsidRDefault="00B41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41C53" w:rsidRPr="00E839D3" w:rsidRDefault="00B41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41C53" w:rsidRPr="00E839D3" w:rsidRDefault="00B41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41C53" w:rsidRPr="00E839D3" w:rsidRDefault="00B41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41C53" w:rsidRPr="00E839D3" w:rsidRDefault="00B41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41C53" w:rsidRPr="00E839D3" w:rsidRDefault="00B41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lastRenderedPageBreak/>
        <w:t xml:space="preserve">Приложение </w:t>
      </w:r>
      <w:r w:rsidR="004A3ABE" w:rsidRPr="00E839D3">
        <w:rPr>
          <w:rFonts w:ascii="Times New Roman" w:hAnsi="Times New Roman" w:cs="Times New Roman"/>
        </w:rPr>
        <w:t>№</w:t>
      </w:r>
      <w:r w:rsidRPr="00E839D3">
        <w:rPr>
          <w:rFonts w:ascii="Times New Roman" w:hAnsi="Times New Roman" w:cs="Times New Roman"/>
        </w:rPr>
        <w:t xml:space="preserve"> 3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>к Порядку формирования муниципального задания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в отношении муниципальных учреждений, 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>подведомственных Администрации Слободо-Туринского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 муниципального района, и финансового обеспечения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 выполнения муниципального задания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Типовая форма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center"/>
        <w:rPr>
          <w:rFonts w:ascii="Times New Roman" w:hAnsi="Times New Roman" w:cs="Times New Roman"/>
        </w:rPr>
      </w:pPr>
      <w:bookmarkStart w:id="61" w:name="P1117"/>
      <w:bookmarkEnd w:id="61"/>
      <w:r w:rsidRPr="00E839D3">
        <w:rPr>
          <w:rFonts w:ascii="Times New Roman" w:hAnsi="Times New Roman" w:cs="Times New Roman"/>
        </w:rPr>
        <w:t>СОГЛАШЕНИЕ</w:t>
      </w:r>
    </w:p>
    <w:p w:rsidR="000F3DB0" w:rsidRPr="00E839D3" w:rsidRDefault="000F3DB0">
      <w:pPr>
        <w:pStyle w:val="ConsPlusNormal"/>
        <w:jc w:val="center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о предоставлении субсидии из </w:t>
      </w:r>
      <w:r w:rsidR="004A3ABE" w:rsidRPr="00E839D3">
        <w:rPr>
          <w:rFonts w:ascii="Times New Roman" w:hAnsi="Times New Roman" w:cs="Times New Roman"/>
        </w:rPr>
        <w:t>местного</w:t>
      </w:r>
      <w:r w:rsidRPr="00E839D3">
        <w:rPr>
          <w:rFonts w:ascii="Times New Roman" w:hAnsi="Times New Roman" w:cs="Times New Roman"/>
        </w:rPr>
        <w:t xml:space="preserve"> бюджета</w:t>
      </w:r>
    </w:p>
    <w:p w:rsidR="000F3DB0" w:rsidRPr="00E839D3" w:rsidRDefault="004A3ABE">
      <w:pPr>
        <w:pStyle w:val="ConsPlusNormal"/>
        <w:jc w:val="center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муниципальному</w:t>
      </w:r>
      <w:r w:rsidR="000F3DB0" w:rsidRPr="00E839D3">
        <w:rPr>
          <w:rFonts w:ascii="Times New Roman" w:hAnsi="Times New Roman" w:cs="Times New Roman"/>
        </w:rPr>
        <w:t xml:space="preserve"> бюджетному или автономному учреждению</w:t>
      </w:r>
    </w:p>
    <w:p w:rsidR="000F3DB0" w:rsidRPr="00E839D3" w:rsidRDefault="00E304DD">
      <w:pPr>
        <w:pStyle w:val="ConsPlusNormal"/>
        <w:jc w:val="center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="000F3DB0" w:rsidRPr="00E839D3">
        <w:rPr>
          <w:rFonts w:ascii="Times New Roman" w:hAnsi="Times New Roman" w:cs="Times New Roman"/>
        </w:rPr>
        <w:t>на финансовое обеспечение выполнения</w:t>
      </w:r>
    </w:p>
    <w:p w:rsidR="000F3DB0" w:rsidRPr="00E839D3" w:rsidRDefault="004A3ABE">
      <w:pPr>
        <w:pStyle w:val="ConsPlusNormal"/>
        <w:jc w:val="center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муниципального</w:t>
      </w:r>
      <w:r w:rsidR="000F3DB0" w:rsidRPr="00E839D3">
        <w:rPr>
          <w:rFonts w:ascii="Times New Roman" w:hAnsi="Times New Roman" w:cs="Times New Roman"/>
        </w:rPr>
        <w:t xml:space="preserve"> задания на оказание </w:t>
      </w:r>
      <w:r w:rsidRPr="00E839D3">
        <w:rPr>
          <w:rFonts w:ascii="Times New Roman" w:hAnsi="Times New Roman" w:cs="Times New Roman"/>
        </w:rPr>
        <w:t>муниципальных</w:t>
      </w:r>
      <w:r w:rsidR="000F3DB0" w:rsidRPr="00E839D3">
        <w:rPr>
          <w:rFonts w:ascii="Times New Roman" w:hAnsi="Times New Roman" w:cs="Times New Roman"/>
        </w:rPr>
        <w:t xml:space="preserve"> услуг</w:t>
      </w:r>
    </w:p>
    <w:p w:rsidR="000F3DB0" w:rsidRPr="00E839D3" w:rsidRDefault="000F3DB0">
      <w:pPr>
        <w:pStyle w:val="ConsPlusNormal"/>
        <w:jc w:val="center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(выполнение работ)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4A3ABE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С.</w:t>
      </w:r>
      <w:r w:rsidR="00E304DD" w:rsidRPr="00E839D3">
        <w:rPr>
          <w:rFonts w:ascii="Times New Roman" w:hAnsi="Times New Roman" w:cs="Times New Roman"/>
        </w:rPr>
        <w:t xml:space="preserve"> Туринская Слобода </w:t>
      </w:r>
      <w:r w:rsidRPr="00E839D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F3DB0" w:rsidRPr="00E839D3">
        <w:rPr>
          <w:rFonts w:ascii="Times New Roman" w:hAnsi="Times New Roman" w:cs="Times New Roman"/>
        </w:rPr>
        <w:t xml:space="preserve">                               _________________ 20__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____________________________________________________________________</w:t>
      </w:r>
      <w:r w:rsidR="004A3ABE" w:rsidRPr="00E839D3">
        <w:rPr>
          <w:rFonts w:ascii="Times New Roman" w:hAnsi="Times New Roman" w:cs="Times New Roman"/>
        </w:rPr>
        <w:t>___________________</w:t>
      </w:r>
      <w:r w:rsidRPr="00E839D3">
        <w:rPr>
          <w:rFonts w:ascii="Times New Roman" w:hAnsi="Times New Roman" w:cs="Times New Roman"/>
        </w:rPr>
        <w:t>______,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(наименование органа </w:t>
      </w:r>
      <w:r w:rsidR="004A3ABE" w:rsidRPr="00E839D3">
        <w:rPr>
          <w:rFonts w:ascii="Times New Roman" w:hAnsi="Times New Roman" w:cs="Times New Roman"/>
        </w:rPr>
        <w:t>местного самоуправления</w:t>
      </w:r>
      <w:r w:rsidRPr="00E839D3">
        <w:rPr>
          <w:rFonts w:ascii="Times New Roman" w:hAnsi="Times New Roman" w:cs="Times New Roman"/>
        </w:rPr>
        <w:t xml:space="preserve"> </w:t>
      </w:r>
      <w:r w:rsidR="00E304DD" w:rsidRPr="00E839D3">
        <w:rPr>
          <w:rFonts w:ascii="Times New Roman" w:hAnsi="Times New Roman" w:cs="Times New Roman"/>
        </w:rPr>
        <w:t>Слободо-Туринского муниципального района</w:t>
      </w:r>
      <w:r w:rsidRPr="00E839D3">
        <w:rPr>
          <w:rFonts w:ascii="Times New Roman" w:hAnsi="Times New Roman" w:cs="Times New Roman"/>
        </w:rPr>
        <w:t>,</w:t>
      </w:r>
      <w:r w:rsidR="004A3ABE" w:rsidRPr="00E839D3">
        <w:rPr>
          <w:rFonts w:ascii="Times New Roman" w:hAnsi="Times New Roman" w:cs="Times New Roman"/>
        </w:rPr>
        <w:t xml:space="preserve"> </w:t>
      </w:r>
      <w:r w:rsidRPr="00E839D3">
        <w:rPr>
          <w:rFonts w:ascii="Times New Roman" w:hAnsi="Times New Roman" w:cs="Times New Roman"/>
        </w:rPr>
        <w:t xml:space="preserve">     осуществляющего функции и полномочия учредителя </w:t>
      </w:r>
      <w:r w:rsidR="004A3ABE" w:rsidRPr="00E839D3">
        <w:rPr>
          <w:rFonts w:ascii="Times New Roman" w:hAnsi="Times New Roman" w:cs="Times New Roman"/>
        </w:rPr>
        <w:t>муниципального</w:t>
      </w:r>
      <w:r w:rsidR="00E304DD" w:rsidRPr="00E839D3">
        <w:rPr>
          <w:rFonts w:ascii="Times New Roman" w:hAnsi="Times New Roman" w:cs="Times New Roman"/>
        </w:rPr>
        <w:t xml:space="preserve"> </w:t>
      </w:r>
      <w:r w:rsidRPr="00E839D3">
        <w:rPr>
          <w:rFonts w:ascii="Times New Roman" w:hAnsi="Times New Roman" w:cs="Times New Roman"/>
        </w:rPr>
        <w:t xml:space="preserve">бюджетного или автономного учреждения </w:t>
      </w:r>
      <w:r w:rsidR="00E304DD" w:rsidRPr="00E839D3">
        <w:rPr>
          <w:rFonts w:ascii="Times New Roman" w:hAnsi="Times New Roman" w:cs="Times New Roman"/>
        </w:rPr>
        <w:t>Слободо-Туринского муниципального района</w:t>
      </w:r>
      <w:r w:rsidRPr="00E839D3">
        <w:rPr>
          <w:rFonts w:ascii="Times New Roman" w:hAnsi="Times New Roman" w:cs="Times New Roman"/>
        </w:rPr>
        <w:t>)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которому(ой)  как  получателю  средств  </w:t>
      </w:r>
      <w:r w:rsidR="004A3ABE" w:rsidRPr="00E839D3">
        <w:rPr>
          <w:rFonts w:ascii="Times New Roman" w:hAnsi="Times New Roman" w:cs="Times New Roman"/>
        </w:rPr>
        <w:t>местного</w:t>
      </w:r>
      <w:r w:rsidRPr="00E839D3">
        <w:rPr>
          <w:rFonts w:ascii="Times New Roman" w:hAnsi="Times New Roman" w:cs="Times New Roman"/>
        </w:rPr>
        <w:t xml:space="preserve">  бюджета доведены лимиты</w:t>
      </w:r>
      <w:r w:rsidR="004A3ABE" w:rsidRPr="00E839D3">
        <w:rPr>
          <w:rFonts w:ascii="Times New Roman" w:hAnsi="Times New Roman" w:cs="Times New Roman"/>
        </w:rPr>
        <w:t xml:space="preserve"> </w:t>
      </w:r>
      <w:r w:rsidRPr="00E839D3">
        <w:rPr>
          <w:rFonts w:ascii="Times New Roman" w:hAnsi="Times New Roman" w:cs="Times New Roman"/>
        </w:rPr>
        <w:t xml:space="preserve">бюджетных обязательств на предоставление субсидии </w:t>
      </w:r>
      <w:r w:rsidR="004A3ABE" w:rsidRPr="00E839D3">
        <w:rPr>
          <w:rFonts w:ascii="Times New Roman" w:hAnsi="Times New Roman" w:cs="Times New Roman"/>
        </w:rPr>
        <w:t>муниципальным</w:t>
      </w:r>
      <w:r w:rsidRPr="00E839D3">
        <w:rPr>
          <w:rFonts w:ascii="Times New Roman" w:hAnsi="Times New Roman" w:cs="Times New Roman"/>
        </w:rPr>
        <w:t xml:space="preserve"> бюджетным</w:t>
      </w:r>
      <w:r w:rsidR="004A3ABE" w:rsidRPr="00E839D3">
        <w:rPr>
          <w:rFonts w:ascii="Times New Roman" w:hAnsi="Times New Roman" w:cs="Times New Roman"/>
        </w:rPr>
        <w:t xml:space="preserve"> </w:t>
      </w:r>
      <w:r w:rsidRPr="00E839D3">
        <w:rPr>
          <w:rFonts w:ascii="Times New Roman" w:hAnsi="Times New Roman" w:cs="Times New Roman"/>
        </w:rPr>
        <w:t xml:space="preserve">или  автономным  учреждениям </w:t>
      </w:r>
      <w:r w:rsidR="00E304DD" w:rsidRPr="00E839D3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Pr="00E839D3">
        <w:rPr>
          <w:rFonts w:ascii="Times New Roman" w:hAnsi="Times New Roman" w:cs="Times New Roman"/>
        </w:rPr>
        <w:t>на финансовое обеспечение</w:t>
      </w:r>
      <w:r w:rsidR="004A3ABE" w:rsidRPr="00E839D3">
        <w:rPr>
          <w:rFonts w:ascii="Times New Roman" w:hAnsi="Times New Roman" w:cs="Times New Roman"/>
        </w:rPr>
        <w:t xml:space="preserve"> </w:t>
      </w:r>
      <w:r w:rsidRPr="00E839D3">
        <w:rPr>
          <w:rFonts w:ascii="Times New Roman" w:hAnsi="Times New Roman" w:cs="Times New Roman"/>
        </w:rPr>
        <w:t xml:space="preserve">выполнения  ими  </w:t>
      </w:r>
      <w:r w:rsidR="004A3ABE" w:rsidRPr="00E839D3">
        <w:rPr>
          <w:rFonts w:ascii="Times New Roman" w:hAnsi="Times New Roman" w:cs="Times New Roman"/>
        </w:rPr>
        <w:t>муниципальног</w:t>
      </w:r>
      <w:r w:rsidRPr="00E839D3">
        <w:rPr>
          <w:rFonts w:ascii="Times New Roman" w:hAnsi="Times New Roman" w:cs="Times New Roman"/>
        </w:rPr>
        <w:t xml:space="preserve">о задания на оказание </w:t>
      </w:r>
      <w:r w:rsidR="004A3ABE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услуг</w:t>
      </w:r>
      <w:r w:rsidR="004A3ABE" w:rsidRPr="00E839D3">
        <w:rPr>
          <w:rFonts w:ascii="Times New Roman" w:hAnsi="Times New Roman" w:cs="Times New Roman"/>
        </w:rPr>
        <w:t xml:space="preserve"> </w:t>
      </w:r>
      <w:r w:rsidRPr="00E839D3">
        <w:rPr>
          <w:rFonts w:ascii="Times New Roman" w:hAnsi="Times New Roman" w:cs="Times New Roman"/>
        </w:rPr>
        <w:t>(выполнение   работ),   именуемый   в   дальнейшем   "Учредитель",  в  лице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____________________________________________________________________</w:t>
      </w:r>
      <w:r w:rsidR="004A3ABE" w:rsidRPr="00E839D3">
        <w:rPr>
          <w:rFonts w:ascii="Times New Roman" w:hAnsi="Times New Roman" w:cs="Times New Roman"/>
        </w:rPr>
        <w:t>_________________</w:t>
      </w:r>
      <w:r w:rsidRPr="00E839D3">
        <w:rPr>
          <w:rFonts w:ascii="Times New Roman" w:hAnsi="Times New Roman" w:cs="Times New Roman"/>
        </w:rPr>
        <w:t>_______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(наименование должности, фамилия, имя, отчество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______________________________________________________________</w:t>
      </w:r>
      <w:r w:rsidR="004A3ABE" w:rsidRPr="00E839D3">
        <w:rPr>
          <w:rFonts w:ascii="Times New Roman" w:hAnsi="Times New Roman" w:cs="Times New Roman"/>
        </w:rPr>
        <w:t>_________________</w:t>
      </w:r>
      <w:r w:rsidRPr="00E839D3">
        <w:rPr>
          <w:rFonts w:ascii="Times New Roman" w:hAnsi="Times New Roman" w:cs="Times New Roman"/>
        </w:rPr>
        <w:t>____________,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руководителя Учредителя или уполномоченного им лица)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действующего(ей) на основании __________________________________</w:t>
      </w:r>
      <w:r w:rsidR="004A3ABE" w:rsidRPr="00E839D3">
        <w:rPr>
          <w:rFonts w:ascii="Times New Roman" w:hAnsi="Times New Roman" w:cs="Times New Roman"/>
        </w:rPr>
        <w:t>___________________</w:t>
      </w:r>
      <w:r w:rsidRPr="00E839D3">
        <w:rPr>
          <w:rFonts w:ascii="Times New Roman" w:hAnsi="Times New Roman" w:cs="Times New Roman"/>
        </w:rPr>
        <w:t>___________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                         (наименование, дата,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__________________________________________________________________</w:t>
      </w:r>
      <w:r w:rsidR="004A3ABE" w:rsidRPr="00E839D3">
        <w:rPr>
          <w:rFonts w:ascii="Times New Roman" w:hAnsi="Times New Roman" w:cs="Times New Roman"/>
        </w:rPr>
        <w:t>__________________</w:t>
      </w:r>
      <w:r w:rsidRPr="00E839D3">
        <w:rPr>
          <w:rFonts w:ascii="Times New Roman" w:hAnsi="Times New Roman" w:cs="Times New Roman"/>
        </w:rPr>
        <w:t>_______,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номер нормативного правового акта или доверенности)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с одной стороны и ______________________________________________</w:t>
      </w:r>
      <w:r w:rsidR="004A3ABE" w:rsidRPr="00E839D3">
        <w:rPr>
          <w:rFonts w:ascii="Times New Roman" w:hAnsi="Times New Roman" w:cs="Times New Roman"/>
        </w:rPr>
        <w:t>___________________</w:t>
      </w:r>
      <w:r w:rsidRPr="00E839D3">
        <w:rPr>
          <w:rFonts w:ascii="Times New Roman" w:hAnsi="Times New Roman" w:cs="Times New Roman"/>
        </w:rPr>
        <w:t>___________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           (наименование </w:t>
      </w:r>
      <w:r w:rsidR="004A3ABE" w:rsidRPr="00E839D3">
        <w:rPr>
          <w:rFonts w:ascii="Times New Roman" w:hAnsi="Times New Roman" w:cs="Times New Roman"/>
        </w:rPr>
        <w:t xml:space="preserve">муниципального </w:t>
      </w:r>
      <w:r w:rsidRPr="00E839D3">
        <w:rPr>
          <w:rFonts w:ascii="Times New Roman" w:hAnsi="Times New Roman" w:cs="Times New Roman"/>
        </w:rPr>
        <w:t xml:space="preserve"> бюджетного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__________________________________________________________________________,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или автономного учреждения </w:t>
      </w:r>
      <w:r w:rsidR="00E304DD" w:rsidRPr="00E839D3">
        <w:rPr>
          <w:rFonts w:ascii="Times New Roman" w:hAnsi="Times New Roman" w:cs="Times New Roman"/>
        </w:rPr>
        <w:t>Слободо-Туринского муниципального района</w:t>
      </w:r>
      <w:r w:rsidRPr="00E839D3">
        <w:rPr>
          <w:rFonts w:ascii="Times New Roman" w:hAnsi="Times New Roman" w:cs="Times New Roman"/>
        </w:rPr>
        <w:t>)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именуемое в дальнейшем "Учреждение", в лице _________________</w:t>
      </w:r>
      <w:r w:rsidR="004A3ABE" w:rsidRPr="00E839D3">
        <w:rPr>
          <w:rFonts w:ascii="Times New Roman" w:hAnsi="Times New Roman" w:cs="Times New Roman"/>
        </w:rPr>
        <w:t>____________________</w:t>
      </w:r>
      <w:r w:rsidRPr="00E839D3">
        <w:rPr>
          <w:rFonts w:ascii="Times New Roman" w:hAnsi="Times New Roman" w:cs="Times New Roman"/>
        </w:rPr>
        <w:t>______________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                                </w:t>
      </w:r>
      <w:r w:rsidR="004A3ABE" w:rsidRPr="00E839D3">
        <w:rPr>
          <w:rFonts w:ascii="Times New Roman" w:hAnsi="Times New Roman" w:cs="Times New Roman"/>
        </w:rPr>
        <w:t xml:space="preserve">                                              </w:t>
      </w:r>
      <w:r w:rsidRPr="00E839D3">
        <w:rPr>
          <w:rFonts w:ascii="Times New Roman" w:hAnsi="Times New Roman" w:cs="Times New Roman"/>
        </w:rPr>
        <w:t xml:space="preserve"> (наименование должности,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_______________________________________________________________________</w:t>
      </w:r>
      <w:r w:rsidR="004A3ABE" w:rsidRPr="00E839D3">
        <w:rPr>
          <w:rFonts w:ascii="Times New Roman" w:hAnsi="Times New Roman" w:cs="Times New Roman"/>
        </w:rPr>
        <w:t>__________________</w:t>
      </w:r>
      <w:r w:rsidRPr="00E839D3">
        <w:rPr>
          <w:rFonts w:ascii="Times New Roman" w:hAnsi="Times New Roman" w:cs="Times New Roman"/>
        </w:rPr>
        <w:t>___,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фамилия, имя, отчество руководителя Учреждения или уполномоченного им лица)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действующего на основании _____________________________________________</w:t>
      </w:r>
      <w:r w:rsidR="004A3ABE" w:rsidRPr="00E839D3">
        <w:rPr>
          <w:rFonts w:ascii="Times New Roman" w:hAnsi="Times New Roman" w:cs="Times New Roman"/>
        </w:rPr>
        <w:t>__________________</w:t>
      </w:r>
      <w:r w:rsidRPr="00E839D3">
        <w:rPr>
          <w:rFonts w:ascii="Times New Roman" w:hAnsi="Times New Roman" w:cs="Times New Roman"/>
        </w:rPr>
        <w:t>____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                 </w:t>
      </w:r>
      <w:r w:rsidR="004A3ABE" w:rsidRPr="00E839D3">
        <w:rPr>
          <w:rFonts w:ascii="Times New Roman" w:hAnsi="Times New Roman" w:cs="Times New Roman"/>
        </w:rPr>
        <w:t xml:space="preserve">                                     </w:t>
      </w:r>
      <w:r w:rsidRPr="00E839D3">
        <w:rPr>
          <w:rFonts w:ascii="Times New Roman" w:hAnsi="Times New Roman" w:cs="Times New Roman"/>
        </w:rPr>
        <w:t xml:space="preserve">    (устав Учреждения или иной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___________________________________________________________________</w:t>
      </w:r>
      <w:r w:rsidR="004A3ABE" w:rsidRPr="00E839D3">
        <w:rPr>
          <w:rFonts w:ascii="Times New Roman" w:hAnsi="Times New Roman" w:cs="Times New Roman"/>
        </w:rPr>
        <w:t>__________________</w:t>
      </w:r>
      <w:r w:rsidRPr="00E839D3">
        <w:rPr>
          <w:rFonts w:ascii="Times New Roman" w:hAnsi="Times New Roman" w:cs="Times New Roman"/>
        </w:rPr>
        <w:t>_______,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          уполномочивающий документ)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с другой стороны, далее именуемые "Стороны", заключили настоящее соглашение</w:t>
      </w:r>
      <w:r w:rsidR="004A3ABE" w:rsidRPr="00E839D3">
        <w:rPr>
          <w:rFonts w:ascii="Times New Roman" w:hAnsi="Times New Roman" w:cs="Times New Roman"/>
        </w:rPr>
        <w:t xml:space="preserve"> </w:t>
      </w:r>
      <w:r w:rsidRPr="00E839D3">
        <w:rPr>
          <w:rFonts w:ascii="Times New Roman" w:hAnsi="Times New Roman" w:cs="Times New Roman"/>
        </w:rPr>
        <w:t>о нижеследующем.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1. Предмет настоящего соглашения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1.1. Предметом настоящего соглашения является предоставление Учреждению из </w:t>
      </w:r>
      <w:r w:rsidR="004A3ABE" w:rsidRPr="00E839D3">
        <w:rPr>
          <w:rFonts w:ascii="Times New Roman" w:hAnsi="Times New Roman" w:cs="Times New Roman"/>
        </w:rPr>
        <w:t>местного</w:t>
      </w:r>
      <w:r w:rsidRPr="00E839D3">
        <w:rPr>
          <w:rFonts w:ascii="Times New Roman" w:hAnsi="Times New Roman" w:cs="Times New Roman"/>
        </w:rPr>
        <w:t xml:space="preserve"> бюджета в 20__ году/20__ - 20__ годах субсидии на финансовое обеспечение выполнения </w:t>
      </w:r>
      <w:r w:rsidR="004A3ABE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 на оказание </w:t>
      </w:r>
      <w:r w:rsidR="004A3ABE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услуг (выполнение работ) (далее - Субсидия).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62" w:name="P1163"/>
      <w:bookmarkEnd w:id="62"/>
      <w:r w:rsidRPr="00E839D3">
        <w:rPr>
          <w:rFonts w:ascii="Times New Roman" w:hAnsi="Times New Roman" w:cs="Times New Roman"/>
        </w:rPr>
        <w:t>2. Порядок, условия предоставления Субсидии</w:t>
      </w:r>
    </w:p>
    <w:p w:rsidR="000F3DB0" w:rsidRPr="00E839D3" w:rsidRDefault="000F3DB0">
      <w:pPr>
        <w:pStyle w:val="ConsPlusNormal"/>
        <w:jc w:val="center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и финансовое обеспечение выполнения </w:t>
      </w:r>
      <w:r w:rsidR="004A3ABE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2.1. Субсидия предоставляется Учреждению на оказание </w:t>
      </w:r>
      <w:r w:rsidR="004A3ABE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услуг </w:t>
      </w:r>
      <w:r w:rsidRPr="00E839D3">
        <w:rPr>
          <w:rFonts w:ascii="Times New Roman" w:hAnsi="Times New Roman" w:cs="Times New Roman"/>
        </w:rPr>
        <w:lastRenderedPageBreak/>
        <w:t xml:space="preserve">(выполнение работ), установленных в </w:t>
      </w:r>
      <w:r w:rsidR="004A3ABE" w:rsidRPr="00E839D3">
        <w:rPr>
          <w:rFonts w:ascii="Times New Roman" w:hAnsi="Times New Roman" w:cs="Times New Roman"/>
        </w:rPr>
        <w:t>муниципальном</w:t>
      </w:r>
      <w:r w:rsidRPr="00E839D3">
        <w:rPr>
          <w:rFonts w:ascii="Times New Roman" w:hAnsi="Times New Roman" w:cs="Times New Roman"/>
        </w:rPr>
        <w:t xml:space="preserve"> задании на оказание </w:t>
      </w:r>
      <w:r w:rsidR="004A3ABE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услуг (выполнение работ) (далее - </w:t>
      </w:r>
      <w:r w:rsidR="004A3ABE" w:rsidRPr="00E839D3">
        <w:rPr>
          <w:rFonts w:ascii="Times New Roman" w:hAnsi="Times New Roman" w:cs="Times New Roman"/>
        </w:rPr>
        <w:t>муниципально</w:t>
      </w:r>
      <w:r w:rsidRPr="00E839D3">
        <w:rPr>
          <w:rFonts w:ascii="Times New Roman" w:hAnsi="Times New Roman" w:cs="Times New Roman"/>
        </w:rPr>
        <w:t>е задание).</w:t>
      </w:r>
    </w:p>
    <w:p w:rsidR="000F3DB0" w:rsidRPr="00E839D3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 w:rsidR="004A3ABE" w:rsidRPr="00E839D3">
        <w:rPr>
          <w:rFonts w:ascii="Times New Roman" w:hAnsi="Times New Roman" w:cs="Times New Roman"/>
        </w:rPr>
        <w:t>местного</w:t>
      </w:r>
      <w:r w:rsidRPr="00E839D3">
        <w:rPr>
          <w:rFonts w:ascii="Times New Roman" w:hAnsi="Times New Roman" w:cs="Times New Roman"/>
        </w:rPr>
        <w:t xml:space="preserve"> бюджета по кодам классификации расходов бюджетов Российской Федерации (далее - коды БК), в следующем размере </w:t>
      </w:r>
      <w:hyperlink w:anchor="P1256" w:history="1">
        <w:r w:rsidRPr="00E839D3">
          <w:rPr>
            <w:rFonts w:ascii="Times New Roman" w:hAnsi="Times New Roman" w:cs="Times New Roman"/>
          </w:rPr>
          <w:t>*</w:t>
        </w:r>
      </w:hyperlink>
      <w:r w:rsidRPr="00E839D3">
        <w:rPr>
          <w:rFonts w:ascii="Times New Roman" w:hAnsi="Times New Roman" w:cs="Times New Roman"/>
        </w:rPr>
        <w:t>:</w:t>
      </w:r>
    </w:p>
    <w:p w:rsidR="000F3DB0" w:rsidRPr="00E839D3" w:rsidRDefault="000F3DB0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в 20__ году _______________   (______________________) рублей;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                        (сумма прописью)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в 20__ году _______________   (______________________) рублей;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                        (сумма прописью)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в 20__ году _______________   (______________________) рублей.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                        (сумма прописью)</w:t>
      </w:r>
    </w:p>
    <w:p w:rsidR="000F3DB0" w:rsidRPr="00E839D3" w:rsidRDefault="000F3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2.3. Размер Субсидии рассчитывается в соответствии с показателями </w:t>
      </w:r>
      <w:r w:rsidR="004A3ABE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 на основании нормативных затрат на оказание </w:t>
      </w:r>
      <w:r w:rsidR="004A3ABE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услуг с применением базовых нормативов затрат и корректирующих коэффициентов к базовым нормативам затрат и затрат на выполнение работ, определенных в соответствии с </w:t>
      </w:r>
      <w:hyperlink w:anchor="P45" w:history="1">
        <w:r w:rsidRPr="00E839D3">
          <w:rPr>
            <w:rFonts w:ascii="Times New Roman" w:hAnsi="Times New Roman" w:cs="Times New Roman"/>
          </w:rPr>
          <w:t>Порядком</w:t>
        </w:r>
      </w:hyperlink>
      <w:r w:rsidRPr="00E839D3">
        <w:rPr>
          <w:rFonts w:ascii="Times New Roman" w:hAnsi="Times New Roman" w:cs="Times New Roman"/>
        </w:rPr>
        <w:t xml:space="preserve"> формирования </w:t>
      </w:r>
      <w:r w:rsidR="004A3ABE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 в отношении </w:t>
      </w:r>
      <w:r w:rsidR="004A3ABE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учреждений </w:t>
      </w:r>
      <w:r w:rsidR="00E304DD" w:rsidRPr="00E839D3">
        <w:rPr>
          <w:rFonts w:ascii="Times New Roman" w:hAnsi="Times New Roman" w:cs="Times New Roman"/>
        </w:rPr>
        <w:t>Слободо-Туринского муниципального района</w:t>
      </w:r>
      <w:r w:rsidRPr="00E839D3">
        <w:rPr>
          <w:rFonts w:ascii="Times New Roman" w:hAnsi="Times New Roman" w:cs="Times New Roman"/>
        </w:rPr>
        <w:t xml:space="preserve"> и финансового обеспечения выполнения </w:t>
      </w:r>
      <w:r w:rsidR="004A3ABE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задания, утверждаемым нормативным правовым актом </w:t>
      </w:r>
      <w:r w:rsidR="004A3ABE" w:rsidRPr="00E839D3">
        <w:rPr>
          <w:rFonts w:ascii="Times New Roman" w:hAnsi="Times New Roman" w:cs="Times New Roman"/>
        </w:rPr>
        <w:t>соответствующего органа местного самоуправления</w:t>
      </w:r>
      <w:r w:rsidRPr="00E839D3">
        <w:rPr>
          <w:rFonts w:ascii="Times New Roman" w:hAnsi="Times New Roman" w:cs="Times New Roman"/>
        </w:rPr>
        <w:t>.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3. Порядок перечисления Субсидии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3.1. Перечисление Субсидии Учреждению осуществляется </w:t>
      </w:r>
      <w:r w:rsidR="002907C3" w:rsidRPr="00E839D3">
        <w:rPr>
          <w:rFonts w:ascii="Times New Roman" w:hAnsi="Times New Roman" w:cs="Times New Roman"/>
        </w:rPr>
        <w:t xml:space="preserve">равными частями </w:t>
      </w:r>
      <w:r w:rsidRPr="00E839D3">
        <w:rPr>
          <w:rFonts w:ascii="Times New Roman" w:hAnsi="Times New Roman" w:cs="Times New Roman"/>
        </w:rPr>
        <w:t xml:space="preserve">в соответствии с </w:t>
      </w:r>
      <w:hyperlink w:anchor="P1276" w:history="1">
        <w:r w:rsidRPr="00E839D3">
          <w:rPr>
            <w:rFonts w:ascii="Times New Roman" w:hAnsi="Times New Roman" w:cs="Times New Roman"/>
          </w:rPr>
          <w:t>приложением</w:t>
        </w:r>
      </w:hyperlink>
      <w:r w:rsidRPr="00E839D3">
        <w:rPr>
          <w:rFonts w:ascii="Times New Roman" w:hAnsi="Times New Roman" w:cs="Times New Roman"/>
        </w:rPr>
        <w:t xml:space="preserve"> к настоящему соглашению, являющимся неотъемлемой частью настоящего соглашения.</w:t>
      </w:r>
    </w:p>
    <w:p w:rsidR="00A02153" w:rsidRPr="00E839D3" w:rsidRDefault="00A02153" w:rsidP="00A02153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E839D3">
        <w:rPr>
          <w:rFonts w:ascii="Liberation Serif" w:hAnsi="Liberation Serif" w:cs="Liberation Serif"/>
        </w:rPr>
        <w:t>3.2. Перечисление части Субсидии в размере ___ тыс. рублей (не более 25% от общего объема Субсидии) в первом квартале календарного года производится не позднее ____ рабочих дней с момента заключения настоящего соглашения.</w:t>
      </w:r>
    </w:p>
    <w:p w:rsidR="00A02153" w:rsidRPr="00E839D3" w:rsidRDefault="00A02153" w:rsidP="00A02153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E839D3">
        <w:rPr>
          <w:rFonts w:ascii="Liberation Serif" w:hAnsi="Liberation Serif" w:cs="Liberation Serif"/>
        </w:rPr>
        <w:t xml:space="preserve">3.3. 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муниципального задания и составления по результатам его рассмотрения расчета суммы субсидии на финансовое обеспечение муниципального задания, подлежащей перечислению по результатам исполнения муниципального задания за отчетный период по форме, установленной правовым актом Слободо-Туринского муниципального района, перечисляет Учреждению часть Субсидии, размер которой определяется исходя из результатов выполнения Учреждением муниципального задания в предыдущем квартале календарного года, в соответствии с </w:t>
      </w:r>
      <w:hyperlink w:anchor="Par1320" w:history="1">
        <w:r w:rsidRPr="00E839D3">
          <w:rPr>
            <w:rFonts w:ascii="Liberation Serif" w:hAnsi="Liberation Serif" w:cs="Liberation Serif"/>
          </w:rPr>
          <w:t>приложением</w:t>
        </w:r>
      </w:hyperlink>
      <w:r w:rsidRPr="00E839D3">
        <w:rPr>
          <w:rFonts w:ascii="Liberation Serif" w:hAnsi="Liberation Serif" w:cs="Liberation Serif"/>
        </w:rPr>
        <w:t xml:space="preserve"> к настоящему соглашению.</w:t>
      </w:r>
    </w:p>
    <w:p w:rsidR="00A02153" w:rsidRPr="00E839D3" w:rsidRDefault="00A02153" w:rsidP="00A02153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</w:rPr>
      </w:pPr>
      <w:r w:rsidRPr="00E839D3">
        <w:rPr>
          <w:rFonts w:ascii="Liberation Serif" w:hAnsi="Liberation Serif" w:cs="Liberation Serif"/>
        </w:rPr>
        <w:t>3.4. В четвертом квартале оставшаяся часть Субсидии подлежит перечислению в срок не позднее 30 декабря текущего года.</w:t>
      </w:r>
    </w:p>
    <w:p w:rsidR="00A02153" w:rsidRPr="00E839D3" w:rsidRDefault="00A02153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0F3DB0" w:rsidRPr="00E839D3" w:rsidRDefault="002907C3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3.</w:t>
      </w:r>
      <w:r w:rsidR="00A02153" w:rsidRPr="00E839D3">
        <w:rPr>
          <w:rFonts w:ascii="Times New Roman" w:hAnsi="Times New Roman" w:cs="Times New Roman"/>
        </w:rPr>
        <w:t>5</w:t>
      </w:r>
      <w:r w:rsidRPr="00E839D3">
        <w:rPr>
          <w:rFonts w:ascii="Times New Roman" w:hAnsi="Times New Roman" w:cs="Times New Roman"/>
        </w:rPr>
        <w:t>.</w:t>
      </w:r>
      <w:r w:rsidR="000F3DB0" w:rsidRPr="00E839D3">
        <w:rPr>
          <w:rFonts w:ascii="Times New Roman" w:hAnsi="Times New Roman" w:cs="Times New Roman"/>
        </w:rPr>
        <w:t xml:space="preserve"> По итогам четвертого квартала в случае использования Учредителем своих прав, предусмотренных </w:t>
      </w:r>
      <w:hyperlink w:anchor="P1197" w:history="1">
        <w:r w:rsidR="000F3DB0" w:rsidRPr="00E839D3">
          <w:rPr>
            <w:rFonts w:ascii="Times New Roman" w:hAnsi="Times New Roman" w:cs="Times New Roman"/>
          </w:rPr>
          <w:t>подпунктом 2 пункта 4.2</w:t>
        </w:r>
      </w:hyperlink>
      <w:r w:rsidR="000F3DB0" w:rsidRPr="00E839D3">
        <w:rPr>
          <w:rFonts w:ascii="Times New Roman" w:hAnsi="Times New Roman" w:cs="Times New Roman"/>
        </w:rPr>
        <w:t xml:space="preserve"> настоящего соглашения, Учреждением осуществляется частичный или полный возврат предоставленной Субсидии.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4. Права и обязанности Сторон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4.1. Учредитель обязуется: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1) обеспечить предоставление Субсидии в соответствии с </w:t>
      </w:r>
      <w:hyperlink w:anchor="P1163" w:history="1">
        <w:r w:rsidRPr="00E839D3">
          <w:rPr>
            <w:rFonts w:ascii="Times New Roman" w:hAnsi="Times New Roman" w:cs="Times New Roman"/>
          </w:rPr>
          <w:t>главой 2</w:t>
        </w:r>
      </w:hyperlink>
      <w:r w:rsidRPr="00E839D3">
        <w:rPr>
          <w:rFonts w:ascii="Times New Roman" w:hAnsi="Times New Roman" w:cs="Times New Roman"/>
        </w:rPr>
        <w:t xml:space="preserve"> настоящего соглашения;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2) осуществлять контроль за выполнением Учреждением </w:t>
      </w:r>
      <w:r w:rsidR="004A3ABE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 и плана финансово-хозяйственной деятельности, а также рассматривать отчеты Учреждения об </w:t>
      </w:r>
      <w:r w:rsidRPr="00E839D3">
        <w:rPr>
          <w:rFonts w:ascii="Times New Roman" w:hAnsi="Times New Roman" w:cs="Times New Roman"/>
        </w:rPr>
        <w:lastRenderedPageBreak/>
        <w:t xml:space="preserve">исполнении </w:t>
      </w:r>
      <w:r w:rsidR="004A3ABE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задания, предоставляемые в установленном порядке, в срок не позднее 30 календарных дней с момента их поступления;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3) рассматривать предложения Учреждения по вопросам, связанным с исполнением настоящего соглашения, в том числе по изменению размера Субсидии, и сообщать о результатах их рассмотрения в срок не более 30 календарных дней со дня поступления предложений;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4) вносить изменения в показатели, характеризующие объем </w:t>
      </w:r>
      <w:r w:rsidR="004A3ABE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услуг (работ), установленные в </w:t>
      </w:r>
      <w:r w:rsidR="004A3ABE" w:rsidRPr="00E839D3">
        <w:rPr>
          <w:rFonts w:ascii="Times New Roman" w:hAnsi="Times New Roman" w:cs="Times New Roman"/>
        </w:rPr>
        <w:t>муниципальном</w:t>
      </w:r>
      <w:r w:rsidRPr="00E839D3">
        <w:rPr>
          <w:rFonts w:ascii="Times New Roman" w:hAnsi="Times New Roman" w:cs="Times New Roman"/>
        </w:rPr>
        <w:t xml:space="preserve"> задании, в случае неисполнения годовых количественных показателей </w:t>
      </w:r>
      <w:r w:rsidR="004A3ABE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задания, прогнозируемого на основании фактического исполнения количественных показателей </w:t>
      </w:r>
      <w:r w:rsidR="004A3ABE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 за отчетный период;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5) принимать меры, обеспечивающие перечисление Учреждением Учредителю в </w:t>
      </w:r>
      <w:r w:rsidR="004A3ABE" w:rsidRPr="00E839D3">
        <w:rPr>
          <w:rFonts w:ascii="Times New Roman" w:hAnsi="Times New Roman" w:cs="Times New Roman"/>
        </w:rPr>
        <w:t>местный</w:t>
      </w:r>
      <w:r w:rsidRPr="00E839D3">
        <w:rPr>
          <w:rFonts w:ascii="Times New Roman" w:hAnsi="Times New Roman" w:cs="Times New Roman"/>
        </w:rPr>
        <w:t xml:space="preserve"> бюджет средств Субсидии, подлежащих возврату в </w:t>
      </w:r>
      <w:r w:rsidR="004A3ABE" w:rsidRPr="00E839D3">
        <w:rPr>
          <w:rFonts w:ascii="Times New Roman" w:hAnsi="Times New Roman" w:cs="Times New Roman"/>
        </w:rPr>
        <w:t>местный</w:t>
      </w:r>
      <w:r w:rsidRPr="00E839D3">
        <w:rPr>
          <w:rFonts w:ascii="Times New Roman" w:hAnsi="Times New Roman" w:cs="Times New Roman"/>
        </w:rPr>
        <w:t xml:space="preserve"> бюджет.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Возврат предоставленной Субсидии осуществляется по итогам календарного года по результатам рассмотрения годового отчета Учреждения об исполнении </w:t>
      </w:r>
      <w:r w:rsidR="004A3ABE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 либо в случае более позднего выявления фактов исполнения </w:t>
      </w:r>
      <w:r w:rsidR="004A3ABE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 w:rsidR="004A3ABE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услуг (выполнению работ), определенным в </w:t>
      </w:r>
      <w:r w:rsidR="004A3ABE" w:rsidRPr="00E839D3">
        <w:rPr>
          <w:rFonts w:ascii="Times New Roman" w:hAnsi="Times New Roman" w:cs="Times New Roman"/>
        </w:rPr>
        <w:t>муниципальном</w:t>
      </w:r>
      <w:r w:rsidRPr="00E839D3">
        <w:rPr>
          <w:rFonts w:ascii="Times New Roman" w:hAnsi="Times New Roman" w:cs="Times New Roman"/>
        </w:rPr>
        <w:t xml:space="preserve"> задании, на основании заключения, представляемого им в установленном Учредителем порядке (далее - Заключение);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6) выполнять иные обязательства, установленные бюджетным законодательством Российской Федерации, </w:t>
      </w:r>
      <w:hyperlink w:anchor="P45" w:history="1">
        <w:r w:rsidRPr="00E839D3">
          <w:rPr>
            <w:rFonts w:ascii="Times New Roman" w:hAnsi="Times New Roman" w:cs="Times New Roman"/>
          </w:rPr>
          <w:t>Порядком</w:t>
        </w:r>
      </w:hyperlink>
      <w:r w:rsidRPr="00E839D3">
        <w:rPr>
          <w:rFonts w:ascii="Times New Roman" w:hAnsi="Times New Roman" w:cs="Times New Roman"/>
        </w:rPr>
        <w:t xml:space="preserve"> формирования </w:t>
      </w:r>
      <w:r w:rsidR="00F96671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 в отношении </w:t>
      </w:r>
      <w:r w:rsidR="00F96671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учреждений </w:t>
      </w:r>
      <w:r w:rsidR="00E304DD" w:rsidRPr="00E839D3">
        <w:rPr>
          <w:rFonts w:ascii="Times New Roman" w:hAnsi="Times New Roman" w:cs="Times New Roman"/>
        </w:rPr>
        <w:t>Слободо-Туринского муниципального района</w:t>
      </w:r>
      <w:r w:rsidRPr="00E839D3">
        <w:rPr>
          <w:rFonts w:ascii="Times New Roman" w:hAnsi="Times New Roman" w:cs="Times New Roman"/>
        </w:rPr>
        <w:t xml:space="preserve"> и финансового обеспечения выполнения </w:t>
      </w:r>
      <w:r w:rsidR="00F96671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задания, утвержденным Постановлением </w:t>
      </w:r>
      <w:r w:rsidR="00F96671" w:rsidRPr="00E839D3">
        <w:rPr>
          <w:rFonts w:ascii="Times New Roman" w:hAnsi="Times New Roman" w:cs="Times New Roman"/>
        </w:rPr>
        <w:t>Администрации</w:t>
      </w:r>
      <w:r w:rsidRPr="00E839D3">
        <w:rPr>
          <w:rFonts w:ascii="Times New Roman" w:hAnsi="Times New Roman" w:cs="Times New Roman"/>
        </w:rPr>
        <w:t xml:space="preserve"> </w:t>
      </w:r>
      <w:r w:rsidR="00E304DD" w:rsidRPr="00E839D3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="00F96671" w:rsidRPr="00E839D3">
        <w:rPr>
          <w:rFonts w:ascii="Times New Roman" w:hAnsi="Times New Roman" w:cs="Times New Roman"/>
        </w:rPr>
        <w:t xml:space="preserve">от </w:t>
      </w:r>
      <w:r w:rsidR="00E304DD" w:rsidRPr="00E839D3">
        <w:rPr>
          <w:rFonts w:ascii="Times New Roman" w:hAnsi="Times New Roman" w:cs="Times New Roman"/>
        </w:rPr>
        <w:t>________№_____</w:t>
      </w:r>
      <w:r w:rsidR="00F96671" w:rsidRPr="00E839D3">
        <w:rPr>
          <w:rFonts w:ascii="Times New Roman" w:hAnsi="Times New Roman" w:cs="Times New Roman"/>
        </w:rPr>
        <w:t xml:space="preserve"> «</w:t>
      </w:r>
      <w:r w:rsidRPr="00E839D3">
        <w:rPr>
          <w:rFonts w:ascii="Times New Roman" w:hAnsi="Times New Roman" w:cs="Times New Roman"/>
        </w:rPr>
        <w:t xml:space="preserve">О Порядке формирования </w:t>
      </w:r>
      <w:r w:rsidR="00F96671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 в отношении </w:t>
      </w:r>
      <w:r w:rsidR="00F96671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учреждений </w:t>
      </w:r>
      <w:r w:rsidR="00E304DD" w:rsidRPr="00E839D3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Pr="00E839D3">
        <w:rPr>
          <w:rFonts w:ascii="Times New Roman" w:hAnsi="Times New Roman" w:cs="Times New Roman"/>
        </w:rPr>
        <w:t xml:space="preserve">и финансового обеспечения выполнения </w:t>
      </w:r>
      <w:r w:rsidR="00F96671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</w:t>
      </w:r>
      <w:r w:rsidR="00F96671" w:rsidRPr="00E839D3">
        <w:rPr>
          <w:rFonts w:ascii="Times New Roman" w:hAnsi="Times New Roman" w:cs="Times New Roman"/>
        </w:rPr>
        <w:t>»</w:t>
      </w:r>
      <w:r w:rsidRPr="00E839D3">
        <w:rPr>
          <w:rFonts w:ascii="Times New Roman" w:hAnsi="Times New Roman" w:cs="Times New Roman"/>
        </w:rPr>
        <w:t xml:space="preserve"> (далее - Порядок), и настоящим соглашением.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4.2. Учредитель вправе: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3" w:name="P1196"/>
      <w:bookmarkEnd w:id="63"/>
      <w:r w:rsidRPr="00E839D3">
        <w:rPr>
          <w:rFonts w:ascii="Times New Roman" w:hAnsi="Times New Roman" w:cs="Times New Roman"/>
        </w:rPr>
        <w:t xml:space="preserve">1) запрашивать у Учреждения информацию и документы, необходимые для осуществления контроля за выполнением Учреждением </w:t>
      </w:r>
      <w:r w:rsidR="00F96671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4" w:name="P1197"/>
      <w:bookmarkEnd w:id="64"/>
      <w:r w:rsidRPr="00E839D3">
        <w:rPr>
          <w:rFonts w:ascii="Times New Roman" w:hAnsi="Times New Roman" w:cs="Times New Roman"/>
        </w:rPr>
        <w:t xml:space="preserve">2) изменять размер предоставляемой в соответствии с настоящим соглашением Субсидии в течение срока выполнения </w:t>
      </w:r>
      <w:r w:rsidR="00F96671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задания, в том числе по итогам каждого квартала календарного года, при соответствующем изменении показателей, характеризующих объем </w:t>
      </w:r>
      <w:r w:rsidR="00F96671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услуг (работ), указанных в </w:t>
      </w:r>
      <w:r w:rsidR="00F96671" w:rsidRPr="00E839D3">
        <w:rPr>
          <w:rFonts w:ascii="Times New Roman" w:hAnsi="Times New Roman" w:cs="Times New Roman"/>
        </w:rPr>
        <w:t>муниципальном</w:t>
      </w:r>
      <w:r w:rsidRPr="00E839D3">
        <w:rPr>
          <w:rFonts w:ascii="Times New Roman" w:hAnsi="Times New Roman" w:cs="Times New Roman"/>
        </w:rPr>
        <w:t xml:space="preserve"> задании, в случае: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увеличения или уменьшения объема бюджетных ассигнований, предусмотренных </w:t>
      </w:r>
      <w:r w:rsidR="00F96671" w:rsidRPr="00E839D3">
        <w:rPr>
          <w:rFonts w:ascii="Times New Roman" w:hAnsi="Times New Roman" w:cs="Times New Roman"/>
        </w:rPr>
        <w:t xml:space="preserve">Решением Думы </w:t>
      </w:r>
      <w:r w:rsidR="00B6326D" w:rsidRPr="00E839D3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="00F96671" w:rsidRPr="00E839D3">
        <w:rPr>
          <w:rFonts w:ascii="Times New Roman" w:hAnsi="Times New Roman" w:cs="Times New Roman"/>
        </w:rPr>
        <w:t>о</w:t>
      </w:r>
      <w:r w:rsidRPr="00E839D3">
        <w:rPr>
          <w:rFonts w:ascii="Times New Roman" w:hAnsi="Times New Roman" w:cs="Times New Roman"/>
        </w:rPr>
        <w:t xml:space="preserve"> бюджете на соответствующий финансовый год и плановый период, и (или) лимитов бюджетных обязательств, предусмотренных Учредителю, с учетом необходимой корректировки </w:t>
      </w:r>
      <w:r w:rsidR="00F96671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уменьшения или увеличения потребности в оказании </w:t>
      </w:r>
      <w:r w:rsidR="00F96671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услуг (выполнении работ) (при наличии соответствующих бюджетных ассигнований в </w:t>
      </w:r>
      <w:r w:rsidR="00F96671" w:rsidRPr="00E839D3">
        <w:rPr>
          <w:rFonts w:ascii="Times New Roman" w:hAnsi="Times New Roman" w:cs="Times New Roman"/>
        </w:rPr>
        <w:t xml:space="preserve">Решении Думы </w:t>
      </w:r>
      <w:r w:rsidR="00B6326D" w:rsidRPr="00E839D3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="00F96671" w:rsidRPr="00E839D3">
        <w:rPr>
          <w:rFonts w:ascii="Times New Roman" w:hAnsi="Times New Roman" w:cs="Times New Roman"/>
        </w:rPr>
        <w:t>о бюджете</w:t>
      </w:r>
      <w:r w:rsidRPr="00E839D3">
        <w:rPr>
          <w:rFonts w:ascii="Times New Roman" w:hAnsi="Times New Roman" w:cs="Times New Roman"/>
        </w:rPr>
        <w:t xml:space="preserve"> на соответствующий финансовый год и плановый период);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имущества, закрепленного за Учреждением или приобретенного Учреждением за счет средств, выделенных Учредителем на приобретение такого имущества;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необходимости уменьшения размера Субсидии в случае, если бюджетное или автономное учреждение </w:t>
      </w:r>
      <w:r w:rsidR="00B6326D" w:rsidRPr="00E839D3">
        <w:rPr>
          <w:rFonts w:ascii="Times New Roman" w:hAnsi="Times New Roman" w:cs="Times New Roman"/>
        </w:rPr>
        <w:t>Слободо-Туринского муниципального района</w:t>
      </w:r>
      <w:r w:rsidRPr="00E839D3">
        <w:rPr>
          <w:rFonts w:ascii="Times New Roman" w:hAnsi="Times New Roman" w:cs="Times New Roman"/>
        </w:rPr>
        <w:t xml:space="preserve"> осуществляет платную деятельность в рамках установленного </w:t>
      </w:r>
      <w:r w:rsidR="00F96671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 исходя из объема </w:t>
      </w:r>
      <w:r w:rsidR="00F96671" w:rsidRPr="00E839D3">
        <w:rPr>
          <w:rFonts w:ascii="Times New Roman" w:hAnsi="Times New Roman" w:cs="Times New Roman"/>
        </w:rPr>
        <w:t>муниципальной</w:t>
      </w:r>
      <w:r w:rsidRPr="00E839D3">
        <w:rPr>
          <w:rFonts w:ascii="Times New Roman" w:hAnsi="Times New Roman" w:cs="Times New Roman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Учредителем в </w:t>
      </w:r>
      <w:r w:rsidR="00F96671" w:rsidRPr="00E839D3">
        <w:rPr>
          <w:rFonts w:ascii="Times New Roman" w:hAnsi="Times New Roman" w:cs="Times New Roman"/>
        </w:rPr>
        <w:lastRenderedPageBreak/>
        <w:t>муниципальном</w:t>
      </w:r>
      <w:r w:rsidRPr="00E839D3">
        <w:rPr>
          <w:rFonts w:ascii="Times New Roman" w:hAnsi="Times New Roman" w:cs="Times New Roman"/>
        </w:rPr>
        <w:t xml:space="preserve"> задании;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1217" w:history="1">
        <w:r w:rsidRPr="00E839D3">
          <w:rPr>
            <w:rFonts w:ascii="Times New Roman" w:hAnsi="Times New Roman" w:cs="Times New Roman"/>
          </w:rPr>
          <w:t>подпунктом 2 пункта 4.4</w:t>
        </w:r>
      </w:hyperlink>
      <w:r w:rsidRPr="00E839D3">
        <w:rPr>
          <w:rFonts w:ascii="Times New Roman" w:hAnsi="Times New Roman" w:cs="Times New Roman"/>
        </w:rPr>
        <w:t xml:space="preserve"> настоящего соглашения;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внесения изменений в нормативные затраты на оказание </w:t>
      </w:r>
      <w:r w:rsidR="00F96671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услуг (затраты на выполнение работ);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3) осуществлять иные права, установленные бюджетным законодательством Российской Федерации, </w:t>
      </w:r>
      <w:hyperlink w:anchor="P45" w:history="1">
        <w:r w:rsidRPr="00E839D3">
          <w:rPr>
            <w:rFonts w:ascii="Times New Roman" w:hAnsi="Times New Roman" w:cs="Times New Roman"/>
          </w:rPr>
          <w:t>Порядком</w:t>
        </w:r>
      </w:hyperlink>
      <w:r w:rsidRPr="00E839D3">
        <w:rPr>
          <w:rFonts w:ascii="Times New Roman" w:hAnsi="Times New Roman" w:cs="Times New Roman"/>
        </w:rPr>
        <w:t xml:space="preserve"> и настоящим соглашением.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4.3. Учреждение обязуется: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1) в срок не позднее 10 рабочих дней с момента окончания первого - третьего кварталов представлять Учредителю </w:t>
      </w:r>
      <w:hyperlink w:anchor="P1335" w:history="1">
        <w:r w:rsidRPr="00E839D3">
          <w:rPr>
            <w:rFonts w:ascii="Times New Roman" w:hAnsi="Times New Roman" w:cs="Times New Roman"/>
          </w:rPr>
          <w:t>отчеты</w:t>
        </w:r>
      </w:hyperlink>
      <w:r w:rsidRPr="00E839D3">
        <w:rPr>
          <w:rFonts w:ascii="Times New Roman" w:hAnsi="Times New Roman" w:cs="Times New Roman"/>
        </w:rPr>
        <w:t xml:space="preserve"> по форме согласно приложению </w:t>
      </w:r>
      <w:r w:rsidR="00F96671" w:rsidRPr="00E839D3">
        <w:rPr>
          <w:rFonts w:ascii="Times New Roman" w:hAnsi="Times New Roman" w:cs="Times New Roman"/>
        </w:rPr>
        <w:t>№</w:t>
      </w:r>
      <w:r w:rsidRPr="00E839D3">
        <w:rPr>
          <w:rFonts w:ascii="Times New Roman" w:hAnsi="Times New Roman" w:cs="Times New Roman"/>
        </w:rPr>
        <w:t xml:space="preserve"> 4 к Порядку;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2) представлять Учредителю годовой </w:t>
      </w:r>
      <w:hyperlink w:anchor="P812" w:history="1">
        <w:r w:rsidRPr="00E839D3">
          <w:rPr>
            <w:rFonts w:ascii="Times New Roman" w:hAnsi="Times New Roman" w:cs="Times New Roman"/>
          </w:rPr>
          <w:t>отчет</w:t>
        </w:r>
      </w:hyperlink>
      <w:r w:rsidRPr="00E839D3">
        <w:rPr>
          <w:rFonts w:ascii="Times New Roman" w:hAnsi="Times New Roman" w:cs="Times New Roman"/>
        </w:rPr>
        <w:t xml:space="preserve"> по форме согласно приложению </w:t>
      </w:r>
      <w:r w:rsidR="00F96671" w:rsidRPr="00E839D3">
        <w:rPr>
          <w:rFonts w:ascii="Times New Roman" w:hAnsi="Times New Roman" w:cs="Times New Roman"/>
        </w:rPr>
        <w:t>№</w:t>
      </w:r>
      <w:r w:rsidRPr="00E839D3">
        <w:rPr>
          <w:rFonts w:ascii="Times New Roman" w:hAnsi="Times New Roman" w:cs="Times New Roman"/>
        </w:rPr>
        <w:t xml:space="preserve"> 2 к Порядку и в срок, установленный </w:t>
      </w:r>
      <w:hyperlink w:anchor="P95" w:history="1">
        <w:r w:rsidRPr="00E839D3">
          <w:rPr>
            <w:rFonts w:ascii="Times New Roman" w:hAnsi="Times New Roman" w:cs="Times New Roman"/>
          </w:rPr>
          <w:t>пунктом 9</w:t>
        </w:r>
      </w:hyperlink>
      <w:r w:rsidRPr="00E839D3">
        <w:rPr>
          <w:rFonts w:ascii="Times New Roman" w:hAnsi="Times New Roman" w:cs="Times New Roman"/>
        </w:rPr>
        <w:t xml:space="preserve"> Порядка;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3) представлять в течение </w:t>
      </w:r>
      <w:r w:rsidR="00B6326D" w:rsidRPr="00E839D3">
        <w:rPr>
          <w:rFonts w:ascii="Times New Roman" w:hAnsi="Times New Roman" w:cs="Times New Roman"/>
        </w:rPr>
        <w:t>10</w:t>
      </w:r>
      <w:r w:rsidRPr="00E839D3">
        <w:rPr>
          <w:rFonts w:ascii="Times New Roman" w:hAnsi="Times New Roman" w:cs="Times New Roman"/>
        </w:rPr>
        <w:t xml:space="preserve"> дней по запросу Учредителя информацию и документы, необходимые для осуществления контроля, предусмотренного </w:t>
      </w:r>
      <w:hyperlink w:anchor="P1196" w:history="1">
        <w:r w:rsidRPr="00E839D3">
          <w:rPr>
            <w:rFonts w:ascii="Times New Roman" w:hAnsi="Times New Roman" w:cs="Times New Roman"/>
          </w:rPr>
          <w:t>подпунктом 1 пункта 4.2</w:t>
        </w:r>
      </w:hyperlink>
      <w:r w:rsidRPr="00E839D3">
        <w:rPr>
          <w:rFonts w:ascii="Times New Roman" w:hAnsi="Times New Roman" w:cs="Times New Roman"/>
        </w:rPr>
        <w:t xml:space="preserve"> настоящего соглашения;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4) осуществлять использование Субсидии в целях оказания </w:t>
      </w:r>
      <w:r w:rsidR="00F96671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F96671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услуг (выполнения работ), определенными в </w:t>
      </w:r>
      <w:r w:rsidR="00F96671" w:rsidRPr="00E839D3">
        <w:rPr>
          <w:rFonts w:ascii="Times New Roman" w:hAnsi="Times New Roman" w:cs="Times New Roman"/>
        </w:rPr>
        <w:t>муниципальном</w:t>
      </w:r>
      <w:r w:rsidRPr="00E839D3">
        <w:rPr>
          <w:rFonts w:ascii="Times New Roman" w:hAnsi="Times New Roman" w:cs="Times New Roman"/>
        </w:rPr>
        <w:t xml:space="preserve"> задании, и с соблюдением плановых показателей по выплатам, установленных планом финансово-хозяйственной деятельности Учреждения;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5" w:name="P1211"/>
      <w:bookmarkEnd w:id="65"/>
      <w:r w:rsidRPr="00E839D3">
        <w:rPr>
          <w:rFonts w:ascii="Times New Roman" w:hAnsi="Times New Roman" w:cs="Times New Roman"/>
        </w:rPr>
        <w:t xml:space="preserve">5) в течение 10 рабочих дней с момента поступления Заключения от Учредителя осуществить частичный или полный возврат в </w:t>
      </w:r>
      <w:r w:rsidR="00305AB4" w:rsidRPr="00E839D3">
        <w:rPr>
          <w:rFonts w:ascii="Times New Roman" w:hAnsi="Times New Roman" w:cs="Times New Roman"/>
        </w:rPr>
        <w:t>местный</w:t>
      </w:r>
      <w:r w:rsidRPr="00E839D3">
        <w:rPr>
          <w:rFonts w:ascii="Times New Roman" w:hAnsi="Times New Roman" w:cs="Times New Roman"/>
        </w:rPr>
        <w:t xml:space="preserve"> бюджет предоставленной Субсидии.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305AB4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задания, заключаемым между Учредителем и Учреждением в течение 30 календарных дней после направления Заключения;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6) своевременно информировать Учредителя об изменении условий оказания услуг (выполнения работ), которые могут повлиять на изменение размера Субсидии, а также представлять Учредителю бухгалтерскую отчетность в порядке и сроки, установленные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утверждаемой Министерством финансов Российской Федерации;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7) при осуществлении расходов, требующих дополнительной детализации, указывать коды дополнительной классификации расходов </w:t>
      </w:r>
      <w:r w:rsidR="00305AB4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учреждений, установленные </w:t>
      </w:r>
      <w:r w:rsidR="00305AB4" w:rsidRPr="00E839D3">
        <w:rPr>
          <w:rFonts w:ascii="Times New Roman" w:hAnsi="Times New Roman" w:cs="Times New Roman"/>
        </w:rPr>
        <w:t>Финансовым управлением</w:t>
      </w:r>
      <w:r w:rsidRPr="00E839D3">
        <w:rPr>
          <w:rFonts w:ascii="Times New Roman" w:hAnsi="Times New Roman" w:cs="Times New Roman"/>
        </w:rPr>
        <w:t>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8) выполнять иные обязательства, установленные бюджетным законодательством Российской Федерации, </w:t>
      </w:r>
      <w:hyperlink w:anchor="P45" w:history="1">
        <w:r w:rsidRPr="00E839D3">
          <w:rPr>
            <w:rFonts w:ascii="Times New Roman" w:hAnsi="Times New Roman" w:cs="Times New Roman"/>
          </w:rPr>
          <w:t>Порядком</w:t>
        </w:r>
      </w:hyperlink>
      <w:r w:rsidRPr="00E839D3">
        <w:rPr>
          <w:rFonts w:ascii="Times New Roman" w:hAnsi="Times New Roman" w:cs="Times New Roman"/>
        </w:rPr>
        <w:t xml:space="preserve"> и настоящим соглашением.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4.4. Учреждение вправе: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1) направлять не использованный в 20__ году остаток Субсидии на осуществление в 20__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</w:t>
      </w:r>
      <w:r w:rsidR="00305AB4" w:rsidRPr="00E839D3">
        <w:rPr>
          <w:rFonts w:ascii="Times New Roman" w:hAnsi="Times New Roman" w:cs="Times New Roman"/>
        </w:rPr>
        <w:t>местный</w:t>
      </w:r>
      <w:r w:rsidRPr="00E839D3">
        <w:rPr>
          <w:rFonts w:ascii="Times New Roman" w:hAnsi="Times New Roman" w:cs="Times New Roman"/>
        </w:rPr>
        <w:t xml:space="preserve"> бюджет в соответствии с </w:t>
      </w:r>
      <w:hyperlink w:anchor="P1211" w:history="1">
        <w:r w:rsidRPr="00E839D3">
          <w:rPr>
            <w:rFonts w:ascii="Times New Roman" w:hAnsi="Times New Roman" w:cs="Times New Roman"/>
          </w:rPr>
          <w:t>подпунктом 5 пункта 4.3</w:t>
        </w:r>
      </w:hyperlink>
      <w:r w:rsidRPr="00E839D3">
        <w:rPr>
          <w:rFonts w:ascii="Times New Roman" w:hAnsi="Times New Roman" w:cs="Times New Roman"/>
        </w:rPr>
        <w:t xml:space="preserve"> настоящего соглашения;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6" w:name="P1217"/>
      <w:bookmarkEnd w:id="66"/>
      <w:r w:rsidRPr="00E839D3">
        <w:rPr>
          <w:rFonts w:ascii="Times New Roman" w:hAnsi="Times New Roman" w:cs="Times New Roman"/>
        </w:rPr>
        <w:t xml:space="preserve">2) направлять Учредителю предложения по исполнению настоящего соглашения, в том числе обращаться с предложением об изменении размера Субсидии или периода и даты перечисления части Субсидии в связи с изменением в </w:t>
      </w:r>
      <w:r w:rsidR="00305AB4" w:rsidRPr="00E839D3">
        <w:rPr>
          <w:rFonts w:ascii="Times New Roman" w:hAnsi="Times New Roman" w:cs="Times New Roman"/>
        </w:rPr>
        <w:t>муниципальном</w:t>
      </w:r>
      <w:r w:rsidRPr="00E839D3">
        <w:rPr>
          <w:rFonts w:ascii="Times New Roman" w:hAnsi="Times New Roman" w:cs="Times New Roman"/>
        </w:rPr>
        <w:t xml:space="preserve"> задании показателей объема оказываемых </w:t>
      </w:r>
      <w:r w:rsidR="00305AB4" w:rsidRPr="00E839D3">
        <w:rPr>
          <w:rFonts w:ascii="Times New Roman" w:hAnsi="Times New Roman" w:cs="Times New Roman"/>
        </w:rPr>
        <w:t>муниципальных</w:t>
      </w:r>
      <w:r w:rsidRPr="00E839D3">
        <w:rPr>
          <w:rFonts w:ascii="Times New Roman" w:hAnsi="Times New Roman" w:cs="Times New Roman"/>
        </w:rPr>
        <w:t xml:space="preserve"> услуг (выполняемых работ) либо в случае, если срок окончания проверки квартального отчета об исполнении </w:t>
      </w:r>
      <w:r w:rsidR="00305AB4" w:rsidRPr="00E839D3">
        <w:rPr>
          <w:rFonts w:ascii="Times New Roman" w:hAnsi="Times New Roman" w:cs="Times New Roman"/>
        </w:rPr>
        <w:t xml:space="preserve">муниципального </w:t>
      </w:r>
      <w:r w:rsidRPr="00E839D3">
        <w:rPr>
          <w:rFonts w:ascii="Times New Roman" w:hAnsi="Times New Roman" w:cs="Times New Roman"/>
        </w:rPr>
        <w:t xml:space="preserve"> задания не наступил;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3) обращаться к Учредителю в целях получения разъяснений в связи с исполнением настоящего соглашения;</w:t>
      </w:r>
    </w:p>
    <w:p w:rsidR="000F3DB0" w:rsidRPr="00E839D3" w:rsidRDefault="000F3DB0" w:rsidP="001147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lastRenderedPageBreak/>
        <w:t xml:space="preserve">4) осуществлять иные права, установленные бюджетным законодательством Российской Федерации, </w:t>
      </w:r>
      <w:hyperlink w:anchor="P45" w:history="1">
        <w:r w:rsidRPr="00E839D3">
          <w:rPr>
            <w:rFonts w:ascii="Times New Roman" w:hAnsi="Times New Roman" w:cs="Times New Roman"/>
          </w:rPr>
          <w:t>Порядком</w:t>
        </w:r>
      </w:hyperlink>
      <w:r w:rsidRPr="00E839D3">
        <w:rPr>
          <w:rFonts w:ascii="Times New Roman" w:hAnsi="Times New Roman" w:cs="Times New Roman"/>
        </w:rPr>
        <w:t xml:space="preserve"> и настоящим соглашением.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5. Ответственность Сторон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</w:t>
      </w:r>
      <w:r w:rsidR="00305AB4" w:rsidRPr="00E839D3">
        <w:rPr>
          <w:rFonts w:ascii="Times New Roman" w:hAnsi="Times New Roman" w:cs="Times New Roman"/>
        </w:rPr>
        <w:t>муниципальными правовыми актами</w:t>
      </w:r>
      <w:r w:rsidRPr="00E839D3">
        <w:rPr>
          <w:rFonts w:ascii="Times New Roman" w:hAnsi="Times New Roman" w:cs="Times New Roman"/>
        </w:rPr>
        <w:t xml:space="preserve"> </w:t>
      </w:r>
      <w:r w:rsidR="00B6326D" w:rsidRPr="00E839D3">
        <w:rPr>
          <w:rFonts w:ascii="Times New Roman" w:hAnsi="Times New Roman" w:cs="Times New Roman"/>
        </w:rPr>
        <w:t>Слободо-Туринского муниципального района</w:t>
      </w:r>
      <w:r w:rsidRPr="00E839D3">
        <w:rPr>
          <w:rFonts w:ascii="Times New Roman" w:hAnsi="Times New Roman" w:cs="Times New Roman"/>
        </w:rPr>
        <w:t>.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6. Срок действия настоящего соглашения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6.1. Настоящее соглашение вступает в силу с даты подписания обеими Сторонами и действует до _______________.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7. Заключительные положения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7.1. Расторжение настоящего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предусмотренного </w:t>
      </w:r>
      <w:hyperlink w:anchor="P1232" w:history="1">
        <w:r w:rsidRPr="00E839D3">
          <w:rPr>
            <w:rFonts w:ascii="Times New Roman" w:hAnsi="Times New Roman" w:cs="Times New Roman"/>
          </w:rPr>
          <w:t>пунктом 7.2</w:t>
        </w:r>
      </w:hyperlink>
      <w:r w:rsidRPr="00E839D3">
        <w:rPr>
          <w:rFonts w:ascii="Times New Roman" w:hAnsi="Times New Roman" w:cs="Times New Roman"/>
        </w:rPr>
        <w:t xml:space="preserve"> настоящего соглашения.</w:t>
      </w:r>
    </w:p>
    <w:p w:rsidR="000F3DB0" w:rsidRPr="00E839D3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67" w:name="P1232"/>
      <w:bookmarkEnd w:id="67"/>
      <w:r w:rsidRPr="00E839D3">
        <w:rPr>
          <w:rFonts w:ascii="Times New Roman" w:hAnsi="Times New Roman" w:cs="Times New Roman"/>
        </w:rPr>
        <w:t>7.2. Расторжение настоящего соглашения Учредителем в одностороннем порядке возможно в случаях:</w:t>
      </w:r>
    </w:p>
    <w:p w:rsidR="000F3DB0" w:rsidRPr="00E839D3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1) прекращения деятельности Учреждения при реорганизации или ликвидации;</w:t>
      </w:r>
    </w:p>
    <w:p w:rsidR="000F3DB0" w:rsidRPr="00E839D3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2) нарушения Учреждением условий предоставления Субсидии, предусмотренных настоящим соглашением.</w:t>
      </w:r>
    </w:p>
    <w:p w:rsidR="000F3DB0" w:rsidRPr="00E839D3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7.3.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</w:t>
      </w:r>
      <w:proofErr w:type="spellStart"/>
      <w:r w:rsidRPr="00E839D3">
        <w:rPr>
          <w:rFonts w:ascii="Times New Roman" w:hAnsi="Times New Roman" w:cs="Times New Roman"/>
        </w:rPr>
        <w:t>недостижении</w:t>
      </w:r>
      <w:proofErr w:type="spellEnd"/>
      <w:r w:rsidRPr="00E839D3">
        <w:rPr>
          <w:rFonts w:ascii="Times New Roman" w:hAnsi="Times New Roman" w:cs="Times New Roman"/>
        </w:rPr>
        <w:t xml:space="preserve"> согласия споры между Сторонами решаются в судебном порядке в соответствии с законодательством Российской Федерации.</w:t>
      </w:r>
    </w:p>
    <w:p w:rsidR="000F3DB0" w:rsidRPr="00E839D3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7.4.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F3DB0" w:rsidRPr="00E839D3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7.5.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В случаях, предусмотренных </w:t>
      </w:r>
      <w:hyperlink w:anchor="P1197" w:history="1">
        <w:r w:rsidRPr="00E839D3">
          <w:rPr>
            <w:rFonts w:ascii="Times New Roman" w:hAnsi="Times New Roman" w:cs="Times New Roman"/>
          </w:rPr>
          <w:t>подпунктом 2 пункта 4.2</w:t>
        </w:r>
      </w:hyperlink>
      <w:r w:rsidRPr="00E839D3">
        <w:rPr>
          <w:rFonts w:ascii="Times New Roman" w:hAnsi="Times New Roman" w:cs="Times New Roman"/>
        </w:rPr>
        <w:t xml:space="preserve"> настоящего соглашения, изменение настоящего соглашения осуществляется в одностороннем порядке по инициативе Учредителя, при этом соглашение считается измененным с момента получения Учреждением письменного уведомления Учредителя.</w:t>
      </w:r>
    </w:p>
    <w:p w:rsidR="000F3DB0" w:rsidRPr="00E839D3" w:rsidRDefault="000F3DB0" w:rsidP="0011479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7.6. Настоящее соглашение составлено в двух экземплярах, имеющих одинаковую юридическую силу, на ____ листах каждое (включая </w:t>
      </w:r>
      <w:hyperlink w:anchor="P1276" w:history="1">
        <w:r w:rsidRPr="00E839D3">
          <w:rPr>
            <w:rFonts w:ascii="Times New Roman" w:hAnsi="Times New Roman" w:cs="Times New Roman"/>
          </w:rPr>
          <w:t>приложения</w:t>
        </w:r>
      </w:hyperlink>
      <w:r w:rsidRPr="00E839D3">
        <w:rPr>
          <w:rFonts w:ascii="Times New Roman" w:hAnsi="Times New Roman" w:cs="Times New Roman"/>
        </w:rPr>
        <w:t>) по одному экземпляру для каждой Стороны.</w:t>
      </w:r>
    </w:p>
    <w:p w:rsidR="00C3585E" w:rsidRDefault="00C3585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3DB0" w:rsidRPr="00E839D3" w:rsidRDefault="000F3DB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68" w:name="_GoBack"/>
      <w:bookmarkEnd w:id="68"/>
      <w:r w:rsidRPr="00E839D3">
        <w:rPr>
          <w:rFonts w:ascii="Times New Roman" w:hAnsi="Times New Roman" w:cs="Times New Roman"/>
        </w:rPr>
        <w:lastRenderedPageBreak/>
        <w:t>8. Платежные реквизиты Сторон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Учредитель                                </w:t>
      </w:r>
      <w:r w:rsidR="00305AB4" w:rsidRPr="00E839D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E839D3">
        <w:rPr>
          <w:rFonts w:ascii="Times New Roman" w:hAnsi="Times New Roman" w:cs="Times New Roman"/>
        </w:rPr>
        <w:t>Учреждение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Место нахождения                         </w:t>
      </w:r>
      <w:r w:rsidR="00305AB4" w:rsidRPr="00E839D3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839D3">
        <w:rPr>
          <w:rFonts w:ascii="Times New Roman" w:hAnsi="Times New Roman" w:cs="Times New Roman"/>
        </w:rPr>
        <w:t xml:space="preserve"> Место нахождения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Банковские реквизиты                     </w:t>
      </w:r>
      <w:r w:rsidR="00305AB4" w:rsidRPr="00E839D3">
        <w:rPr>
          <w:rFonts w:ascii="Times New Roman" w:hAnsi="Times New Roman" w:cs="Times New Roman"/>
        </w:rPr>
        <w:t xml:space="preserve">                                                                   </w:t>
      </w:r>
      <w:r w:rsidRPr="00E839D3">
        <w:rPr>
          <w:rFonts w:ascii="Times New Roman" w:hAnsi="Times New Roman" w:cs="Times New Roman"/>
        </w:rPr>
        <w:t xml:space="preserve"> Банковские реквизиты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ИНН                                       </w:t>
      </w:r>
      <w:r w:rsidR="00305AB4" w:rsidRPr="00E839D3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 w:rsidRPr="00E839D3">
        <w:rPr>
          <w:rFonts w:ascii="Times New Roman" w:hAnsi="Times New Roman" w:cs="Times New Roman"/>
        </w:rPr>
        <w:t>ИНН</w:t>
      </w:r>
      <w:proofErr w:type="spellEnd"/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БИК                                       </w:t>
      </w:r>
      <w:r w:rsidR="00305AB4" w:rsidRPr="00E839D3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E839D3">
        <w:rPr>
          <w:rFonts w:ascii="Times New Roman" w:hAnsi="Times New Roman" w:cs="Times New Roman"/>
        </w:rPr>
        <w:t>БИК</w:t>
      </w:r>
      <w:proofErr w:type="spellEnd"/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р/с                                       </w:t>
      </w:r>
      <w:r w:rsidR="00305AB4" w:rsidRPr="00E839D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839D3">
        <w:rPr>
          <w:rFonts w:ascii="Times New Roman" w:hAnsi="Times New Roman" w:cs="Times New Roman"/>
        </w:rPr>
        <w:t>р/с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л/с                                       </w:t>
      </w:r>
      <w:r w:rsidR="00305AB4" w:rsidRPr="00E839D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E839D3">
        <w:rPr>
          <w:rFonts w:ascii="Times New Roman" w:hAnsi="Times New Roman" w:cs="Times New Roman"/>
        </w:rPr>
        <w:t>л/с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Руководитель                              </w:t>
      </w:r>
      <w:r w:rsidR="00305AB4" w:rsidRPr="00E839D3">
        <w:rPr>
          <w:rFonts w:ascii="Times New Roman" w:hAnsi="Times New Roman" w:cs="Times New Roman"/>
        </w:rPr>
        <w:t xml:space="preserve">                                                          </w:t>
      </w:r>
      <w:proofErr w:type="spellStart"/>
      <w:r w:rsidRPr="00E839D3">
        <w:rPr>
          <w:rFonts w:ascii="Times New Roman" w:hAnsi="Times New Roman" w:cs="Times New Roman"/>
        </w:rPr>
        <w:t>Руководитель</w:t>
      </w:r>
      <w:proofErr w:type="spellEnd"/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________________________________       </w:t>
      </w:r>
      <w:r w:rsidR="00305AB4" w:rsidRPr="00E839D3">
        <w:rPr>
          <w:rFonts w:ascii="Times New Roman" w:hAnsi="Times New Roman" w:cs="Times New Roman"/>
        </w:rPr>
        <w:t xml:space="preserve">                                    </w:t>
      </w:r>
      <w:r w:rsidRPr="00E839D3">
        <w:rPr>
          <w:rFonts w:ascii="Times New Roman" w:hAnsi="Times New Roman" w:cs="Times New Roman"/>
        </w:rPr>
        <w:t xml:space="preserve">   ________________________________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  (Ф.И.О.)                                 </w:t>
      </w:r>
      <w:r w:rsidR="00305AB4" w:rsidRPr="00E839D3">
        <w:rPr>
          <w:rFonts w:ascii="Times New Roman" w:hAnsi="Times New Roman" w:cs="Times New Roman"/>
        </w:rPr>
        <w:t xml:space="preserve">                                                     </w:t>
      </w:r>
      <w:r w:rsidRPr="00E839D3">
        <w:rPr>
          <w:rFonts w:ascii="Times New Roman" w:hAnsi="Times New Roman" w:cs="Times New Roman"/>
        </w:rPr>
        <w:t xml:space="preserve"> (Ф.И.О.)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    М.П.                                      М.П.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--------------------------------</w:t>
      </w:r>
    </w:p>
    <w:p w:rsidR="000F3DB0" w:rsidRPr="00E839D3" w:rsidRDefault="000F3DB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69" w:name="P1256"/>
      <w:bookmarkEnd w:id="69"/>
      <w:r w:rsidRPr="00E839D3">
        <w:rPr>
          <w:rFonts w:ascii="Times New Roman" w:hAnsi="Times New Roman" w:cs="Times New Roman"/>
        </w:rPr>
        <w:t>*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AA357B" w:rsidRPr="00E839D3" w:rsidRDefault="00AA357B">
      <w:pPr>
        <w:rPr>
          <w:szCs w:val="20"/>
        </w:rPr>
      </w:pPr>
      <w:r w:rsidRPr="00E839D3">
        <w:br w:type="page"/>
      </w:r>
    </w:p>
    <w:p w:rsidR="000F3DB0" w:rsidRPr="00E839D3" w:rsidRDefault="000F3DB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lastRenderedPageBreak/>
        <w:t>Приложение</w:t>
      </w:r>
    </w:p>
    <w:p w:rsidR="000F3DB0" w:rsidRPr="00390B35" w:rsidRDefault="000F3D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90B35">
        <w:rPr>
          <w:rFonts w:ascii="Times New Roman" w:hAnsi="Times New Roman" w:cs="Times New Roman"/>
          <w:sz w:val="18"/>
          <w:szCs w:val="18"/>
        </w:rPr>
        <w:t>к Соглашению о предоставлении</w:t>
      </w:r>
    </w:p>
    <w:p w:rsidR="000F3DB0" w:rsidRPr="00390B35" w:rsidRDefault="000F3D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90B35">
        <w:rPr>
          <w:rFonts w:ascii="Times New Roman" w:hAnsi="Times New Roman" w:cs="Times New Roman"/>
          <w:sz w:val="18"/>
          <w:szCs w:val="18"/>
        </w:rPr>
        <w:t xml:space="preserve">субсидии из </w:t>
      </w:r>
      <w:r w:rsidR="00305AB4" w:rsidRPr="00390B35">
        <w:rPr>
          <w:rFonts w:ascii="Times New Roman" w:hAnsi="Times New Roman" w:cs="Times New Roman"/>
          <w:sz w:val="18"/>
          <w:szCs w:val="18"/>
        </w:rPr>
        <w:t>местного</w:t>
      </w:r>
    </w:p>
    <w:p w:rsidR="000F3DB0" w:rsidRPr="00390B35" w:rsidRDefault="000F3D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90B35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305AB4" w:rsidRPr="00390B35">
        <w:rPr>
          <w:rFonts w:ascii="Times New Roman" w:hAnsi="Times New Roman" w:cs="Times New Roman"/>
          <w:sz w:val="18"/>
          <w:szCs w:val="18"/>
        </w:rPr>
        <w:t>муниципальному</w:t>
      </w:r>
    </w:p>
    <w:p w:rsidR="000F3DB0" w:rsidRPr="00390B35" w:rsidRDefault="000F3D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90B35">
        <w:rPr>
          <w:rFonts w:ascii="Times New Roman" w:hAnsi="Times New Roman" w:cs="Times New Roman"/>
          <w:sz w:val="18"/>
          <w:szCs w:val="18"/>
        </w:rPr>
        <w:t>бюджетному или автономному</w:t>
      </w:r>
    </w:p>
    <w:p w:rsidR="000F3DB0" w:rsidRPr="00390B35" w:rsidRDefault="000F3DB0" w:rsidP="00B6326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90B35">
        <w:rPr>
          <w:rFonts w:ascii="Times New Roman" w:hAnsi="Times New Roman" w:cs="Times New Roman"/>
          <w:sz w:val="18"/>
          <w:szCs w:val="18"/>
        </w:rPr>
        <w:t xml:space="preserve">учреждению </w:t>
      </w:r>
      <w:r w:rsidR="00B6326D" w:rsidRPr="00390B35">
        <w:rPr>
          <w:rFonts w:ascii="Times New Roman" w:hAnsi="Times New Roman" w:cs="Times New Roman"/>
          <w:sz w:val="18"/>
          <w:szCs w:val="18"/>
        </w:rPr>
        <w:t>Слободо-Туринского муниципального района</w:t>
      </w:r>
    </w:p>
    <w:p w:rsidR="000F3DB0" w:rsidRPr="00390B35" w:rsidRDefault="000F3D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90B35">
        <w:rPr>
          <w:rFonts w:ascii="Times New Roman" w:hAnsi="Times New Roman" w:cs="Times New Roman"/>
          <w:sz w:val="18"/>
          <w:szCs w:val="18"/>
        </w:rPr>
        <w:t>на финансовое обеспечение</w:t>
      </w:r>
    </w:p>
    <w:p w:rsidR="000F3DB0" w:rsidRPr="00390B35" w:rsidRDefault="000F3D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90B35">
        <w:rPr>
          <w:rFonts w:ascii="Times New Roman" w:hAnsi="Times New Roman" w:cs="Times New Roman"/>
          <w:sz w:val="18"/>
          <w:szCs w:val="18"/>
        </w:rPr>
        <w:t xml:space="preserve">выполнения </w:t>
      </w:r>
      <w:r w:rsidR="00305AB4" w:rsidRPr="00390B35">
        <w:rPr>
          <w:rFonts w:ascii="Times New Roman" w:hAnsi="Times New Roman" w:cs="Times New Roman"/>
          <w:sz w:val="18"/>
          <w:szCs w:val="18"/>
        </w:rPr>
        <w:t>муниципального</w:t>
      </w:r>
      <w:r w:rsidRPr="00390B35">
        <w:rPr>
          <w:rFonts w:ascii="Times New Roman" w:hAnsi="Times New Roman" w:cs="Times New Roman"/>
          <w:sz w:val="18"/>
          <w:szCs w:val="18"/>
        </w:rPr>
        <w:t xml:space="preserve"> задания</w:t>
      </w:r>
    </w:p>
    <w:p w:rsidR="000F3DB0" w:rsidRPr="00390B35" w:rsidRDefault="000F3D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90B35">
        <w:rPr>
          <w:rFonts w:ascii="Times New Roman" w:hAnsi="Times New Roman" w:cs="Times New Roman"/>
          <w:sz w:val="18"/>
          <w:szCs w:val="18"/>
        </w:rPr>
        <w:t xml:space="preserve">на оказание </w:t>
      </w:r>
      <w:r w:rsidR="00305AB4" w:rsidRPr="00390B35">
        <w:rPr>
          <w:rFonts w:ascii="Times New Roman" w:hAnsi="Times New Roman" w:cs="Times New Roman"/>
          <w:sz w:val="18"/>
          <w:szCs w:val="18"/>
        </w:rPr>
        <w:t>муниципальных</w:t>
      </w:r>
    </w:p>
    <w:p w:rsidR="000F3DB0" w:rsidRPr="00390B35" w:rsidRDefault="000F3D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90B35">
        <w:rPr>
          <w:rFonts w:ascii="Times New Roman" w:hAnsi="Times New Roman" w:cs="Times New Roman"/>
          <w:sz w:val="18"/>
          <w:szCs w:val="18"/>
        </w:rPr>
        <w:t>услуг (выполнение работ)</w:t>
      </w:r>
    </w:p>
    <w:p w:rsidR="000F3DB0" w:rsidRPr="00E839D3" w:rsidRDefault="000F3DB0">
      <w:pPr>
        <w:spacing w:after="1"/>
      </w:pP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E10016" w:rsidRPr="00E839D3" w:rsidRDefault="00E10016" w:rsidP="00E10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0" w:name="P1276"/>
      <w:bookmarkEnd w:id="70"/>
      <w:r w:rsidRPr="00E839D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10016" w:rsidRPr="00E839D3" w:rsidRDefault="00E10016" w:rsidP="00E10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D3">
        <w:rPr>
          <w:rFonts w:ascii="Times New Roman" w:hAnsi="Times New Roman" w:cs="Times New Roman"/>
          <w:b/>
          <w:sz w:val="24"/>
          <w:szCs w:val="24"/>
        </w:rPr>
        <w:t xml:space="preserve">перечисления Субсидии </w:t>
      </w:r>
    </w:p>
    <w:p w:rsidR="00E10016" w:rsidRPr="00E839D3" w:rsidRDefault="00E10016" w:rsidP="00E10016">
      <w:pPr>
        <w:pStyle w:val="ConsPlusNonformat"/>
        <w:jc w:val="both"/>
        <w:rPr>
          <w:rFonts w:ascii="Times New Roman" w:hAnsi="Times New Roman" w:cs="Times New Roman"/>
        </w:rPr>
      </w:pPr>
    </w:p>
    <w:p w:rsidR="00E10016" w:rsidRPr="00E839D3" w:rsidRDefault="00E10016" w:rsidP="00E10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9D3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___________________________________________________</w:t>
      </w:r>
    </w:p>
    <w:p w:rsidR="00E10016" w:rsidRPr="00E839D3" w:rsidRDefault="00E10016" w:rsidP="00E10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9D3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___________________________________________________</w:t>
      </w:r>
    </w:p>
    <w:p w:rsidR="00E10016" w:rsidRPr="00E839D3" w:rsidRDefault="00E10016" w:rsidP="00E100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737"/>
        <w:gridCol w:w="1276"/>
        <w:gridCol w:w="992"/>
        <w:gridCol w:w="1134"/>
        <w:gridCol w:w="1985"/>
        <w:gridCol w:w="850"/>
        <w:gridCol w:w="1127"/>
      </w:tblGrid>
      <w:tr w:rsidR="00E10016" w:rsidRPr="00E839D3" w:rsidTr="00E10016">
        <w:tc>
          <w:tcPr>
            <w:tcW w:w="964" w:type="dxa"/>
            <w:vMerge w:val="restart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39" w:type="dxa"/>
            <w:gridSpan w:val="4"/>
          </w:tcPr>
          <w:p w:rsidR="00E10016" w:rsidRPr="00E839D3" w:rsidRDefault="00E10016" w:rsidP="00E100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(по расходам бюджета на предоставление Субсидии) </w:t>
            </w:r>
            <w:hyperlink w:anchor="P452" w:history="1">
              <w:r w:rsidRPr="00E839D3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985" w:type="dxa"/>
            <w:vMerge w:val="restart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 xml:space="preserve">Сроки перечисления Субсидии </w:t>
            </w:r>
            <w:hyperlink w:anchor="P453" w:history="1">
              <w:r w:rsidRPr="00E839D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977" w:type="dxa"/>
            <w:gridSpan w:val="2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Сумма, подлежащая перечислению, рублей</w:t>
            </w:r>
          </w:p>
        </w:tc>
      </w:tr>
      <w:tr w:rsidR="00E10016" w:rsidRPr="00E839D3" w:rsidTr="00E10016">
        <w:tc>
          <w:tcPr>
            <w:tcW w:w="964" w:type="dxa"/>
            <w:vMerge/>
          </w:tcPr>
          <w:p w:rsidR="00E10016" w:rsidRPr="00E839D3" w:rsidRDefault="00E10016" w:rsidP="00DF6C40">
            <w:pPr>
              <w:jc w:val="both"/>
            </w:pPr>
          </w:p>
        </w:tc>
        <w:tc>
          <w:tcPr>
            <w:tcW w:w="737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276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992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985" w:type="dxa"/>
            <w:vMerge/>
          </w:tcPr>
          <w:p w:rsidR="00E10016" w:rsidRPr="00E839D3" w:rsidRDefault="00E10016" w:rsidP="00DF6C40">
            <w:pPr>
              <w:jc w:val="both"/>
            </w:pPr>
          </w:p>
        </w:tc>
        <w:tc>
          <w:tcPr>
            <w:tcW w:w="850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7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839D3">
              <w:rPr>
                <w:rFonts w:ascii="Times New Roman" w:hAnsi="Times New Roman" w:cs="Times New Roman"/>
              </w:rPr>
              <w:t>т.ч</w:t>
            </w:r>
            <w:proofErr w:type="spellEnd"/>
            <w:r w:rsidRPr="00E839D3">
              <w:rPr>
                <w:rFonts w:ascii="Times New Roman" w:hAnsi="Times New Roman" w:cs="Times New Roman"/>
              </w:rPr>
              <w:t xml:space="preserve">. </w:t>
            </w:r>
            <w:hyperlink w:anchor="P454" w:history="1">
              <w:r w:rsidRPr="00E839D3">
                <w:rPr>
                  <w:rFonts w:ascii="Times New Roman" w:hAnsi="Times New Roman" w:cs="Times New Roman"/>
                </w:rPr>
                <w:t>&lt;5&gt;</w:t>
              </w:r>
            </w:hyperlink>
          </w:p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________</w:t>
            </w:r>
          </w:p>
        </w:tc>
      </w:tr>
      <w:tr w:rsidR="00E10016" w:rsidRPr="00E839D3" w:rsidTr="00E10016">
        <w:tc>
          <w:tcPr>
            <w:tcW w:w="964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1" w:name="P370"/>
            <w:bookmarkEnd w:id="71"/>
            <w:r w:rsidRPr="00E83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2" w:name="P372"/>
            <w:bookmarkEnd w:id="72"/>
            <w:r w:rsidRPr="00E839D3">
              <w:rPr>
                <w:rFonts w:ascii="Times New Roman" w:hAnsi="Times New Roman" w:cs="Times New Roman"/>
              </w:rPr>
              <w:t>8</w:t>
            </w:r>
          </w:p>
        </w:tc>
      </w:tr>
      <w:tr w:rsidR="00E10016" w:rsidRPr="00E839D3" w:rsidTr="00E10016">
        <w:tc>
          <w:tcPr>
            <w:tcW w:w="964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016" w:rsidRPr="00E839D3" w:rsidRDefault="00E10016" w:rsidP="00E100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до ______20__ г.</w:t>
            </w:r>
          </w:p>
        </w:tc>
        <w:tc>
          <w:tcPr>
            <w:tcW w:w="850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016" w:rsidRPr="00E839D3" w:rsidTr="00E10016">
        <w:tc>
          <w:tcPr>
            <w:tcW w:w="964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016" w:rsidRPr="00E839D3" w:rsidRDefault="00E10016" w:rsidP="00E100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 xml:space="preserve"> до _____ 20__ г.</w:t>
            </w:r>
          </w:p>
        </w:tc>
        <w:tc>
          <w:tcPr>
            <w:tcW w:w="850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016" w:rsidRPr="00E839D3" w:rsidTr="00E10016">
        <w:tc>
          <w:tcPr>
            <w:tcW w:w="964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016" w:rsidRPr="00E839D3" w:rsidRDefault="00E10016" w:rsidP="00E100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до ______20__ г.</w:t>
            </w:r>
          </w:p>
        </w:tc>
        <w:tc>
          <w:tcPr>
            <w:tcW w:w="850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0016" w:rsidRPr="00E839D3" w:rsidTr="00E10016">
        <w:tc>
          <w:tcPr>
            <w:tcW w:w="964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737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10016" w:rsidRPr="00E839D3" w:rsidRDefault="00E10016" w:rsidP="00DF6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305AB4" w:rsidRPr="00E839D3" w:rsidRDefault="00305A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5AB4" w:rsidRPr="00E839D3" w:rsidRDefault="00305A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5AB4" w:rsidRPr="00E839D3" w:rsidRDefault="00305A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5AB4" w:rsidRPr="00E839D3" w:rsidRDefault="00305A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01CC" w:rsidRPr="00E839D3" w:rsidRDefault="000E01CC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0E01CC" w:rsidRPr="00E839D3" w:rsidSect="00847026">
          <w:pgSz w:w="11905" w:h="16838"/>
          <w:pgMar w:top="851" w:right="851" w:bottom="709" w:left="1418" w:header="567" w:footer="0" w:gutter="0"/>
          <w:cols w:space="720"/>
          <w:titlePg/>
          <w:docGrid w:linePitch="326"/>
        </w:sectPr>
      </w:pPr>
    </w:p>
    <w:p w:rsidR="000F3DB0" w:rsidRPr="00E839D3" w:rsidRDefault="000F3D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lastRenderedPageBreak/>
        <w:t xml:space="preserve">Приложение </w:t>
      </w:r>
      <w:r w:rsidR="000E01CC" w:rsidRPr="00E839D3">
        <w:rPr>
          <w:rFonts w:ascii="Times New Roman" w:hAnsi="Times New Roman" w:cs="Times New Roman"/>
        </w:rPr>
        <w:t>№</w:t>
      </w:r>
      <w:r w:rsidRPr="00E839D3">
        <w:rPr>
          <w:rFonts w:ascii="Times New Roman" w:hAnsi="Times New Roman" w:cs="Times New Roman"/>
        </w:rPr>
        <w:t xml:space="preserve"> 4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>к Порядку формирования муниципального задания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в отношении муниципальных учреждений, 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>подведомственных Администрации Слободо-Туринского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 муниципального района, и финансового обеспечения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 выполнения муниципального задания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Форма</w:t>
      </w:r>
    </w:p>
    <w:p w:rsidR="000F3DB0" w:rsidRPr="00E839D3" w:rsidRDefault="000F3DB0">
      <w:pPr>
        <w:pStyle w:val="ConsPlusNormal"/>
        <w:jc w:val="center"/>
        <w:rPr>
          <w:rFonts w:ascii="Times New Roman" w:hAnsi="Times New Roman" w:cs="Times New Roman"/>
        </w:rPr>
      </w:pPr>
      <w:bookmarkStart w:id="73" w:name="P1335"/>
      <w:bookmarkEnd w:id="73"/>
      <w:r w:rsidRPr="00E839D3">
        <w:rPr>
          <w:rFonts w:ascii="Times New Roman" w:hAnsi="Times New Roman" w:cs="Times New Roman"/>
        </w:rPr>
        <w:t>КВАРТАЛЬНЫЙ ОТЧЕТ</w:t>
      </w:r>
    </w:p>
    <w:p w:rsidR="000F3DB0" w:rsidRPr="00E839D3" w:rsidRDefault="000F3DB0">
      <w:pPr>
        <w:pStyle w:val="ConsPlusNormal"/>
        <w:jc w:val="center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об исполнении </w:t>
      </w:r>
      <w:r w:rsidR="000E01CC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задания</w:t>
      </w:r>
    </w:p>
    <w:p w:rsidR="000F3DB0" w:rsidRPr="00E839D3" w:rsidRDefault="000F3DB0">
      <w:pPr>
        <w:pStyle w:val="ConsPlusNormal"/>
        <w:jc w:val="center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за ____ квартал 20__ года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Наименование </w:t>
      </w:r>
      <w:r w:rsidR="000E01CC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учреждения </w:t>
      </w:r>
      <w:r w:rsidR="00B6326D" w:rsidRPr="00E839D3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Pr="00E839D3">
        <w:rPr>
          <w:rFonts w:ascii="Times New Roman" w:hAnsi="Times New Roman" w:cs="Times New Roman"/>
        </w:rPr>
        <w:t>_____________________</w:t>
      </w: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1069"/>
        <w:gridCol w:w="1208"/>
        <w:gridCol w:w="1208"/>
        <w:gridCol w:w="1244"/>
        <w:gridCol w:w="1175"/>
        <w:gridCol w:w="1210"/>
        <w:gridCol w:w="1752"/>
        <w:gridCol w:w="665"/>
        <w:gridCol w:w="806"/>
        <w:gridCol w:w="1477"/>
        <w:gridCol w:w="1198"/>
      </w:tblGrid>
      <w:tr w:rsidR="000F3DB0" w:rsidRPr="00E839D3" w:rsidTr="00390B35">
        <w:trPr>
          <w:trHeight w:val="1830"/>
        </w:trPr>
        <w:tc>
          <w:tcPr>
            <w:tcW w:w="1752" w:type="dxa"/>
            <w:vMerge w:val="restart"/>
          </w:tcPr>
          <w:p w:rsidR="000F3DB0" w:rsidRPr="00E839D3" w:rsidRDefault="000F3DB0" w:rsidP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0E01CC" w:rsidRPr="00E839D3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 услуги (работы)</w:t>
            </w:r>
          </w:p>
        </w:tc>
        <w:tc>
          <w:tcPr>
            <w:tcW w:w="1069" w:type="dxa"/>
            <w:vMerge w:val="restart"/>
          </w:tcPr>
          <w:p w:rsidR="000E01CC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</w:t>
            </w: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</w:p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3660" w:type="dxa"/>
            <w:gridSpan w:val="3"/>
          </w:tcPr>
          <w:p w:rsidR="000F3DB0" w:rsidRPr="00E839D3" w:rsidRDefault="000F3DB0" w:rsidP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="000E01CC" w:rsidRPr="00E839D3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 услуги (работы)</w:t>
            </w:r>
          </w:p>
        </w:tc>
        <w:tc>
          <w:tcPr>
            <w:tcW w:w="2385" w:type="dxa"/>
            <w:gridSpan w:val="2"/>
          </w:tcPr>
          <w:p w:rsidR="000F3DB0" w:rsidRPr="00E839D3" w:rsidRDefault="000F3DB0" w:rsidP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="000E01CC" w:rsidRPr="00E839D3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 услуги (выполнения работы)</w:t>
            </w:r>
          </w:p>
        </w:tc>
        <w:tc>
          <w:tcPr>
            <w:tcW w:w="1752" w:type="dxa"/>
            <w:vMerge w:val="restart"/>
          </w:tcPr>
          <w:p w:rsidR="000F3DB0" w:rsidRPr="00E839D3" w:rsidRDefault="000F3DB0" w:rsidP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объема </w:t>
            </w:r>
            <w:r w:rsidR="000E01CC" w:rsidRPr="00E839D3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 услуги (работы)</w:t>
            </w:r>
          </w:p>
        </w:tc>
        <w:tc>
          <w:tcPr>
            <w:tcW w:w="665" w:type="dxa"/>
            <w:vMerge w:val="restart"/>
          </w:tcPr>
          <w:p w:rsidR="000E01CC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proofErr w:type="spellEnd"/>
          </w:p>
          <w:p w:rsidR="000E01CC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proofErr w:type="spellEnd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измере</w:t>
            </w:r>
            <w:proofErr w:type="spellEnd"/>
          </w:p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06" w:type="dxa"/>
            <w:vMerge w:val="restart"/>
          </w:tcPr>
          <w:p w:rsidR="000E01CC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Описа</w:t>
            </w:r>
            <w:proofErr w:type="spellEnd"/>
          </w:p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 работы</w:t>
            </w:r>
          </w:p>
        </w:tc>
        <w:tc>
          <w:tcPr>
            <w:tcW w:w="1477" w:type="dxa"/>
            <w:vMerge w:val="restart"/>
          </w:tcPr>
          <w:p w:rsidR="000F3DB0" w:rsidRPr="00E839D3" w:rsidRDefault="000F3DB0" w:rsidP="007256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значение показателя объема </w:t>
            </w:r>
            <w:r w:rsidR="007256BC" w:rsidRPr="00E839D3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 услуги (работы) на отчетный период</w:t>
            </w:r>
          </w:p>
        </w:tc>
        <w:tc>
          <w:tcPr>
            <w:tcW w:w="1198" w:type="dxa"/>
            <w:vMerge w:val="restart"/>
          </w:tcPr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</w:tr>
      <w:tr w:rsidR="000F3DB0" w:rsidRPr="00E839D3" w:rsidTr="00390B35">
        <w:trPr>
          <w:trHeight w:val="1300"/>
        </w:trPr>
        <w:tc>
          <w:tcPr>
            <w:tcW w:w="1752" w:type="dxa"/>
            <w:vMerge/>
          </w:tcPr>
          <w:p w:rsidR="000F3DB0" w:rsidRPr="00E839D3" w:rsidRDefault="000F3DB0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0F3DB0" w:rsidRPr="00E839D3" w:rsidRDefault="000F3DB0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0F3DB0" w:rsidRPr="00E839D3" w:rsidRDefault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0E01CC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208" w:type="dxa"/>
          </w:tcPr>
          <w:p w:rsidR="000F3DB0" w:rsidRPr="00E839D3" w:rsidRDefault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0E01CC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242" w:type="dxa"/>
          </w:tcPr>
          <w:p w:rsidR="000F3DB0" w:rsidRPr="00E839D3" w:rsidRDefault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0E01CC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175" w:type="dxa"/>
          </w:tcPr>
          <w:p w:rsidR="000F3DB0" w:rsidRPr="00E839D3" w:rsidRDefault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0E01CC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209" w:type="dxa"/>
          </w:tcPr>
          <w:p w:rsidR="000F3DB0" w:rsidRPr="00E839D3" w:rsidRDefault="000E01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0E01CC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E839D3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показателя)</w:t>
            </w:r>
          </w:p>
        </w:tc>
        <w:tc>
          <w:tcPr>
            <w:tcW w:w="1752" w:type="dxa"/>
            <w:vMerge/>
          </w:tcPr>
          <w:p w:rsidR="000F3DB0" w:rsidRPr="00E839D3" w:rsidRDefault="000F3DB0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  <w:vMerge/>
          </w:tcPr>
          <w:p w:rsidR="000F3DB0" w:rsidRPr="00E839D3" w:rsidRDefault="000F3DB0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:rsidR="000F3DB0" w:rsidRPr="00E839D3" w:rsidRDefault="000F3DB0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0F3DB0" w:rsidRPr="00E839D3" w:rsidRDefault="000F3DB0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0F3DB0" w:rsidRPr="00E839D3" w:rsidRDefault="000F3DB0">
            <w:pPr>
              <w:rPr>
                <w:sz w:val="22"/>
                <w:szCs w:val="22"/>
              </w:rPr>
            </w:pPr>
          </w:p>
        </w:tc>
      </w:tr>
      <w:tr w:rsidR="000F3DB0" w:rsidRPr="00E839D3" w:rsidTr="00390B35">
        <w:trPr>
          <w:trHeight w:val="290"/>
        </w:trPr>
        <w:tc>
          <w:tcPr>
            <w:tcW w:w="1752" w:type="dxa"/>
          </w:tcPr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08" w:type="dxa"/>
          </w:tcPr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2" w:type="dxa"/>
          </w:tcPr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5" w:type="dxa"/>
          </w:tcPr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9" w:type="dxa"/>
          </w:tcPr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52" w:type="dxa"/>
          </w:tcPr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06" w:type="dxa"/>
          </w:tcPr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8" w:type="dxa"/>
          </w:tcPr>
          <w:p w:rsidR="000F3DB0" w:rsidRPr="00E839D3" w:rsidRDefault="000F3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0F3DB0" w:rsidRPr="00E839D3" w:rsidTr="00390B35">
        <w:trPr>
          <w:trHeight w:val="290"/>
        </w:trPr>
        <w:tc>
          <w:tcPr>
            <w:tcW w:w="1752" w:type="dxa"/>
          </w:tcPr>
          <w:p w:rsidR="000F3DB0" w:rsidRPr="00E839D3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</w:tcPr>
          <w:p w:rsidR="000F3DB0" w:rsidRPr="00E839D3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</w:tcPr>
          <w:p w:rsidR="000F3DB0" w:rsidRPr="00E839D3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</w:tcPr>
          <w:p w:rsidR="000F3DB0" w:rsidRPr="00E839D3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0F3DB0" w:rsidRPr="00E839D3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5" w:type="dxa"/>
          </w:tcPr>
          <w:p w:rsidR="000F3DB0" w:rsidRPr="00E839D3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</w:tcPr>
          <w:p w:rsidR="000F3DB0" w:rsidRPr="00E839D3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</w:tcPr>
          <w:p w:rsidR="000F3DB0" w:rsidRPr="00E839D3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dxa"/>
          </w:tcPr>
          <w:p w:rsidR="000F3DB0" w:rsidRPr="00E839D3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0F3DB0" w:rsidRPr="00E839D3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</w:tcPr>
          <w:p w:rsidR="000F3DB0" w:rsidRPr="00E839D3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</w:tcPr>
          <w:p w:rsidR="000F3DB0" w:rsidRPr="00E839D3" w:rsidRDefault="000F3D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  <w:sz w:val="18"/>
        </w:rPr>
        <w:t>Руководитель (уполномоченное лицо) _____________ ___________ ______________________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  <w:sz w:val="18"/>
        </w:rPr>
        <w:t xml:space="preserve">                                  </w:t>
      </w:r>
      <w:r w:rsidR="007256BC" w:rsidRPr="00E839D3">
        <w:rPr>
          <w:rFonts w:ascii="Times New Roman" w:hAnsi="Times New Roman" w:cs="Times New Roman"/>
          <w:sz w:val="18"/>
        </w:rPr>
        <w:t xml:space="preserve">                                      </w:t>
      </w:r>
      <w:r w:rsidRPr="00E839D3">
        <w:rPr>
          <w:rFonts w:ascii="Times New Roman" w:hAnsi="Times New Roman" w:cs="Times New Roman"/>
          <w:sz w:val="18"/>
        </w:rPr>
        <w:t xml:space="preserve">  (должность)   (подпись)   (расшифровка подписи)</w:t>
      </w:r>
    </w:p>
    <w:p w:rsidR="000F3DB0" w:rsidRPr="00E839D3" w:rsidRDefault="000F3DB0">
      <w:pPr>
        <w:pStyle w:val="ConsPlusNonformat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  <w:sz w:val="18"/>
        </w:rPr>
        <w:t>"__" ________________ 20__</w:t>
      </w:r>
    </w:p>
    <w:p w:rsidR="000F3DB0" w:rsidRPr="00E839D3" w:rsidRDefault="000F3DB0" w:rsidP="00A877DB">
      <w:pPr>
        <w:jc w:val="right"/>
      </w:pPr>
      <w:r w:rsidRPr="00E839D3">
        <w:br w:type="page"/>
      </w:r>
      <w:r w:rsidRPr="00E839D3">
        <w:lastRenderedPageBreak/>
        <w:t xml:space="preserve">Приложение </w:t>
      </w:r>
      <w:r w:rsidR="007256BC" w:rsidRPr="00E839D3">
        <w:t>№</w:t>
      </w:r>
      <w:r w:rsidRPr="00E839D3">
        <w:t xml:space="preserve"> 5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>к Порядку формирования муниципального задания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в отношении муниципальных учреждений, 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>подведомственных Администрации Слободо-Туринского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 муниципального района, и финансового обеспечения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18"/>
          <w:szCs w:val="18"/>
        </w:rPr>
      </w:pPr>
      <w:r w:rsidRPr="00390B35">
        <w:rPr>
          <w:rFonts w:ascii="Liberation Serif" w:hAnsi="Liberation Serif" w:cs="Arial"/>
          <w:sz w:val="18"/>
          <w:szCs w:val="18"/>
        </w:rPr>
        <w:t xml:space="preserve"> выполнения муниципального задания</w:t>
      </w:r>
    </w:p>
    <w:p w:rsidR="000F3DB0" w:rsidRPr="00E839D3" w:rsidRDefault="000F3DB0">
      <w:pPr>
        <w:pStyle w:val="ConsPlusNormal"/>
        <w:jc w:val="right"/>
        <w:rPr>
          <w:rFonts w:ascii="Times New Roman" w:hAnsi="Times New Roman" w:cs="Times New Roman"/>
        </w:rPr>
      </w:pPr>
    </w:p>
    <w:p w:rsidR="000F3DB0" w:rsidRPr="00E839D3" w:rsidRDefault="000F3DB0">
      <w:pPr>
        <w:pStyle w:val="ConsPlusNormal"/>
        <w:jc w:val="both"/>
        <w:rPr>
          <w:rFonts w:ascii="Times New Roman" w:hAnsi="Times New Roman" w:cs="Times New Roman"/>
        </w:rPr>
      </w:pPr>
    </w:p>
    <w:p w:rsidR="000F3DB0" w:rsidRPr="00E839D3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Форма</w:t>
      </w:r>
    </w:p>
    <w:p w:rsidR="000F3DB0" w:rsidRPr="00E839D3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0F3DB0" w:rsidRPr="00E839D3" w:rsidRDefault="000F3DB0" w:rsidP="007256BC">
      <w:pPr>
        <w:pStyle w:val="ConsPlusNormal"/>
        <w:tabs>
          <w:tab w:val="left" w:pos="1134"/>
        </w:tabs>
        <w:ind w:left="1134"/>
        <w:jc w:val="center"/>
        <w:rPr>
          <w:rFonts w:ascii="Times New Roman" w:hAnsi="Times New Roman" w:cs="Times New Roman"/>
        </w:rPr>
      </w:pPr>
      <w:bookmarkStart w:id="74" w:name="P1403"/>
      <w:bookmarkEnd w:id="74"/>
      <w:r w:rsidRPr="00E839D3">
        <w:rPr>
          <w:rFonts w:ascii="Times New Roman" w:hAnsi="Times New Roman" w:cs="Times New Roman"/>
        </w:rPr>
        <w:t>ЗАКЛЮЧЕНИЕ</w:t>
      </w:r>
    </w:p>
    <w:p w:rsidR="000F3DB0" w:rsidRPr="00E839D3" w:rsidRDefault="000F3DB0" w:rsidP="007256BC">
      <w:pPr>
        <w:pStyle w:val="ConsPlusNormal"/>
        <w:tabs>
          <w:tab w:val="left" w:pos="1134"/>
        </w:tabs>
        <w:ind w:left="1134"/>
        <w:jc w:val="center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об объемах субсидии, подлежащей возврату,</w:t>
      </w:r>
    </w:p>
    <w:p w:rsidR="000F3DB0" w:rsidRPr="00E839D3" w:rsidRDefault="000F3DB0" w:rsidP="007256BC">
      <w:pPr>
        <w:pStyle w:val="ConsPlusNormal"/>
        <w:tabs>
          <w:tab w:val="left" w:pos="1134"/>
        </w:tabs>
        <w:ind w:left="1134"/>
        <w:jc w:val="center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за ____ год</w:t>
      </w:r>
    </w:p>
    <w:p w:rsidR="000F3DB0" w:rsidRPr="00E839D3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0F3DB0" w:rsidRPr="00E839D3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"__" ________________ 20__</w:t>
      </w:r>
    </w:p>
    <w:p w:rsidR="000F3DB0" w:rsidRPr="00E839D3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0F3DB0" w:rsidRPr="00E839D3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Наименование органа</w:t>
      </w:r>
      <w:r w:rsidR="007256BC" w:rsidRPr="00E839D3">
        <w:rPr>
          <w:rFonts w:ascii="Times New Roman" w:hAnsi="Times New Roman" w:cs="Times New Roman"/>
        </w:rPr>
        <w:t xml:space="preserve"> местного самоуправления</w:t>
      </w:r>
      <w:r w:rsidRPr="00E839D3">
        <w:rPr>
          <w:rFonts w:ascii="Times New Roman" w:hAnsi="Times New Roman" w:cs="Times New Roman"/>
        </w:rPr>
        <w:t>, осуществляющего функции и полномочия учредителя _________________________________________</w:t>
      </w:r>
    </w:p>
    <w:p w:rsidR="000F3DB0" w:rsidRPr="00E839D3" w:rsidRDefault="000F3DB0" w:rsidP="007256BC">
      <w:pPr>
        <w:pStyle w:val="ConsPlusNormal"/>
        <w:tabs>
          <w:tab w:val="left" w:pos="1134"/>
        </w:tabs>
        <w:spacing w:before="240"/>
        <w:ind w:left="1134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Наименование </w:t>
      </w:r>
      <w:r w:rsidR="007256BC" w:rsidRPr="00E839D3">
        <w:rPr>
          <w:rFonts w:ascii="Times New Roman" w:hAnsi="Times New Roman" w:cs="Times New Roman"/>
        </w:rPr>
        <w:t>муниципального</w:t>
      </w:r>
      <w:r w:rsidRPr="00E839D3">
        <w:rPr>
          <w:rFonts w:ascii="Times New Roman" w:hAnsi="Times New Roman" w:cs="Times New Roman"/>
        </w:rPr>
        <w:t xml:space="preserve"> учреждения </w:t>
      </w:r>
      <w:r w:rsidR="00B6326D" w:rsidRPr="00E839D3">
        <w:rPr>
          <w:rFonts w:ascii="Times New Roman" w:hAnsi="Times New Roman" w:cs="Times New Roman"/>
        </w:rPr>
        <w:t xml:space="preserve">Слободо-Туринского муниципального района </w:t>
      </w:r>
      <w:r w:rsidRPr="00E839D3">
        <w:rPr>
          <w:rFonts w:ascii="Times New Roman" w:hAnsi="Times New Roman" w:cs="Times New Roman"/>
        </w:rPr>
        <w:t>_________________________________________</w:t>
      </w:r>
    </w:p>
    <w:p w:rsidR="000F3DB0" w:rsidRPr="00E839D3" w:rsidRDefault="007256BC" w:rsidP="007256BC">
      <w:pPr>
        <w:pStyle w:val="ConsPlusNormal"/>
        <w:tabs>
          <w:tab w:val="left" w:pos="1134"/>
        </w:tabs>
        <w:spacing w:before="240"/>
        <w:ind w:left="1134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№</w:t>
      </w:r>
      <w:r w:rsidR="000F3DB0" w:rsidRPr="00E839D3">
        <w:rPr>
          <w:rFonts w:ascii="Times New Roman" w:hAnsi="Times New Roman" w:cs="Times New Roman"/>
        </w:rPr>
        <w:t xml:space="preserve"> и дата соглашения ________________________________________</w:t>
      </w:r>
    </w:p>
    <w:p w:rsidR="000F3DB0" w:rsidRPr="00E839D3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7256BC" w:rsidRPr="00E839D3" w:rsidRDefault="007256BC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087"/>
        <w:gridCol w:w="1985"/>
      </w:tblGrid>
      <w:tr w:rsidR="000F3DB0" w:rsidRPr="00E839D3" w:rsidTr="00847026">
        <w:tc>
          <w:tcPr>
            <w:tcW w:w="1418" w:type="dxa"/>
            <w:vAlign w:val="center"/>
          </w:tcPr>
          <w:p w:rsidR="000F3DB0" w:rsidRPr="00E839D3" w:rsidRDefault="007256BC" w:rsidP="007256B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Но</w:t>
            </w:r>
            <w:r w:rsidR="000F3DB0" w:rsidRPr="00E839D3">
              <w:rPr>
                <w:rFonts w:ascii="Times New Roman" w:hAnsi="Times New Roman" w:cs="Times New Roman"/>
              </w:rPr>
              <w:t>мер строки</w:t>
            </w:r>
          </w:p>
        </w:tc>
        <w:tc>
          <w:tcPr>
            <w:tcW w:w="7087" w:type="dxa"/>
          </w:tcPr>
          <w:p w:rsidR="000F3DB0" w:rsidRPr="00E839D3" w:rsidRDefault="000F3DB0" w:rsidP="007256BC">
            <w:pPr>
              <w:pStyle w:val="ConsPlusNormal"/>
              <w:tabs>
                <w:tab w:val="left" w:pos="221"/>
              </w:tabs>
              <w:ind w:left="221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</w:tcPr>
          <w:p w:rsidR="000F3DB0" w:rsidRPr="00E839D3" w:rsidRDefault="000F3DB0" w:rsidP="007256BC">
            <w:pPr>
              <w:pStyle w:val="ConsPlusNormal"/>
              <w:tabs>
                <w:tab w:val="left" w:pos="-4"/>
              </w:tabs>
              <w:ind w:left="-4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0F3DB0" w:rsidRPr="00E839D3" w:rsidTr="00847026">
        <w:tc>
          <w:tcPr>
            <w:tcW w:w="1418" w:type="dxa"/>
          </w:tcPr>
          <w:p w:rsidR="000F3DB0" w:rsidRPr="00E839D3" w:rsidRDefault="000F3DB0" w:rsidP="007256B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  <w:vAlign w:val="center"/>
          </w:tcPr>
          <w:p w:rsidR="000F3DB0" w:rsidRPr="00E839D3" w:rsidRDefault="000F3DB0" w:rsidP="007256BC">
            <w:pPr>
              <w:pStyle w:val="ConsPlusNormal"/>
              <w:tabs>
                <w:tab w:val="left" w:pos="221"/>
              </w:tabs>
              <w:ind w:left="221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 xml:space="preserve">Часть субсидии, подлежащая возврату в отношении </w:t>
            </w:r>
            <w:r w:rsidR="007256BC" w:rsidRPr="00E839D3">
              <w:rPr>
                <w:rFonts w:ascii="Times New Roman" w:hAnsi="Times New Roman" w:cs="Times New Roman"/>
              </w:rPr>
              <w:t>муниципальных</w:t>
            </w:r>
            <w:r w:rsidRPr="00E839D3">
              <w:rPr>
                <w:rFonts w:ascii="Times New Roman" w:hAnsi="Times New Roman" w:cs="Times New Roman"/>
              </w:rPr>
              <w:t xml:space="preserve"> услуг, оказанных в меньшем объеме, чем это предусмотрено, или с качеством, не соответствующим требованиям к оказанию </w:t>
            </w:r>
            <w:r w:rsidR="007256BC" w:rsidRPr="00E839D3">
              <w:rPr>
                <w:rFonts w:ascii="Times New Roman" w:hAnsi="Times New Roman" w:cs="Times New Roman"/>
              </w:rPr>
              <w:t>муниципальных</w:t>
            </w:r>
            <w:r w:rsidRPr="00E839D3">
              <w:rPr>
                <w:rFonts w:ascii="Times New Roman" w:hAnsi="Times New Roman" w:cs="Times New Roman"/>
              </w:rPr>
              <w:t xml:space="preserve"> услуг, определенным в </w:t>
            </w:r>
            <w:r w:rsidR="007256BC" w:rsidRPr="00E839D3">
              <w:rPr>
                <w:rFonts w:ascii="Times New Roman" w:hAnsi="Times New Roman" w:cs="Times New Roman"/>
              </w:rPr>
              <w:t>муниципальном</w:t>
            </w:r>
            <w:r w:rsidRPr="00E839D3">
              <w:rPr>
                <w:rFonts w:ascii="Times New Roman" w:hAnsi="Times New Roman" w:cs="Times New Roman"/>
              </w:rPr>
              <w:t xml:space="preserve"> задании</w:t>
            </w:r>
          </w:p>
        </w:tc>
        <w:tc>
          <w:tcPr>
            <w:tcW w:w="1985" w:type="dxa"/>
            <w:vAlign w:val="center"/>
          </w:tcPr>
          <w:p w:rsidR="000F3DB0" w:rsidRPr="00E839D3" w:rsidRDefault="000F3DB0" w:rsidP="007256BC">
            <w:pPr>
              <w:pStyle w:val="ConsPlusNormal"/>
              <w:tabs>
                <w:tab w:val="left" w:pos="1134"/>
              </w:tabs>
              <w:ind w:left="1134"/>
              <w:rPr>
                <w:rFonts w:ascii="Times New Roman" w:hAnsi="Times New Roman" w:cs="Times New Roman"/>
              </w:rPr>
            </w:pPr>
          </w:p>
        </w:tc>
      </w:tr>
      <w:tr w:rsidR="000F3DB0" w:rsidRPr="00E839D3" w:rsidTr="00847026">
        <w:tc>
          <w:tcPr>
            <w:tcW w:w="1418" w:type="dxa"/>
          </w:tcPr>
          <w:p w:rsidR="000F3DB0" w:rsidRPr="00E839D3" w:rsidRDefault="000F3DB0" w:rsidP="007256B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</w:tcPr>
          <w:p w:rsidR="000F3DB0" w:rsidRPr="00E839D3" w:rsidRDefault="000F3DB0" w:rsidP="007256BC">
            <w:pPr>
              <w:pStyle w:val="ConsPlusNormal"/>
              <w:tabs>
                <w:tab w:val="left" w:pos="221"/>
              </w:tabs>
              <w:ind w:left="221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 xml:space="preserve">Часть субсидии, подлежащая возврату в отношении работ, выполненных в меньшем объеме, чем это предусмотрено, или с </w:t>
            </w:r>
            <w:r w:rsidRPr="00E839D3">
              <w:rPr>
                <w:rFonts w:ascii="Times New Roman" w:hAnsi="Times New Roman" w:cs="Times New Roman"/>
              </w:rPr>
              <w:lastRenderedPageBreak/>
              <w:t xml:space="preserve">качеством, не соответствующим требованиям к выполнению работ, определенным в </w:t>
            </w:r>
            <w:r w:rsidR="007256BC" w:rsidRPr="00E839D3">
              <w:rPr>
                <w:rFonts w:ascii="Times New Roman" w:hAnsi="Times New Roman" w:cs="Times New Roman"/>
              </w:rPr>
              <w:t>муниципальном</w:t>
            </w:r>
            <w:r w:rsidRPr="00E839D3">
              <w:rPr>
                <w:rFonts w:ascii="Times New Roman" w:hAnsi="Times New Roman" w:cs="Times New Roman"/>
              </w:rPr>
              <w:t xml:space="preserve"> задании</w:t>
            </w:r>
          </w:p>
        </w:tc>
        <w:tc>
          <w:tcPr>
            <w:tcW w:w="1985" w:type="dxa"/>
          </w:tcPr>
          <w:p w:rsidR="000F3DB0" w:rsidRPr="00E839D3" w:rsidRDefault="000F3DB0" w:rsidP="007256BC">
            <w:pPr>
              <w:pStyle w:val="ConsPlusNormal"/>
              <w:tabs>
                <w:tab w:val="left" w:pos="1134"/>
              </w:tabs>
              <w:ind w:left="1134"/>
              <w:rPr>
                <w:rFonts w:ascii="Times New Roman" w:hAnsi="Times New Roman" w:cs="Times New Roman"/>
              </w:rPr>
            </w:pPr>
          </w:p>
        </w:tc>
      </w:tr>
      <w:tr w:rsidR="000F3DB0" w:rsidRPr="00E839D3" w:rsidTr="00847026">
        <w:tc>
          <w:tcPr>
            <w:tcW w:w="1418" w:type="dxa"/>
          </w:tcPr>
          <w:p w:rsidR="000F3DB0" w:rsidRPr="00E839D3" w:rsidRDefault="000F3DB0" w:rsidP="007256BC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087" w:type="dxa"/>
          </w:tcPr>
          <w:p w:rsidR="000F3DB0" w:rsidRPr="00E839D3" w:rsidRDefault="000F3DB0" w:rsidP="007256BC">
            <w:pPr>
              <w:pStyle w:val="ConsPlusNormal"/>
              <w:tabs>
                <w:tab w:val="left" w:pos="221"/>
              </w:tabs>
              <w:ind w:left="221"/>
              <w:rPr>
                <w:rFonts w:ascii="Times New Roman" w:hAnsi="Times New Roman" w:cs="Times New Roman"/>
              </w:rPr>
            </w:pPr>
            <w:r w:rsidRPr="00E839D3">
              <w:rPr>
                <w:rFonts w:ascii="Times New Roman" w:hAnsi="Times New Roman" w:cs="Times New Roman"/>
              </w:rPr>
              <w:t>Всего подлежит возврату</w:t>
            </w:r>
          </w:p>
        </w:tc>
        <w:tc>
          <w:tcPr>
            <w:tcW w:w="1985" w:type="dxa"/>
          </w:tcPr>
          <w:p w:rsidR="000F3DB0" w:rsidRPr="00E839D3" w:rsidRDefault="000F3DB0" w:rsidP="007256BC">
            <w:pPr>
              <w:pStyle w:val="ConsPlusNormal"/>
              <w:tabs>
                <w:tab w:val="left" w:pos="1134"/>
              </w:tabs>
              <w:ind w:left="1134"/>
              <w:rPr>
                <w:rFonts w:ascii="Times New Roman" w:hAnsi="Times New Roman" w:cs="Times New Roman"/>
              </w:rPr>
            </w:pPr>
          </w:p>
        </w:tc>
      </w:tr>
    </w:tbl>
    <w:p w:rsidR="000F3DB0" w:rsidRPr="00E839D3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0F3DB0" w:rsidRPr="00E839D3" w:rsidRDefault="000F3DB0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Руководитель (уполномоченное лицо</w:t>
      </w:r>
    </w:p>
    <w:p w:rsidR="000F3DB0" w:rsidRPr="00E839D3" w:rsidRDefault="007256BC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О</w:t>
      </w:r>
      <w:r w:rsidR="000F3DB0" w:rsidRPr="00E839D3">
        <w:rPr>
          <w:rFonts w:ascii="Times New Roman" w:hAnsi="Times New Roman" w:cs="Times New Roman"/>
        </w:rPr>
        <w:t>ргана</w:t>
      </w:r>
      <w:r w:rsidRPr="00E839D3">
        <w:rPr>
          <w:rFonts w:ascii="Times New Roman" w:hAnsi="Times New Roman" w:cs="Times New Roman"/>
        </w:rPr>
        <w:t xml:space="preserve"> местного самоуправления</w:t>
      </w:r>
      <w:r w:rsidR="000F3DB0" w:rsidRPr="00E839D3">
        <w:rPr>
          <w:rFonts w:ascii="Times New Roman" w:hAnsi="Times New Roman" w:cs="Times New Roman"/>
        </w:rPr>
        <w:t>, осуществляющего</w:t>
      </w:r>
    </w:p>
    <w:p w:rsidR="000F3DB0" w:rsidRPr="00E839D3" w:rsidRDefault="000F3DB0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функции и полномочия учредителя)       </w:t>
      </w:r>
      <w:r w:rsidR="007256BC" w:rsidRPr="00E839D3">
        <w:rPr>
          <w:rFonts w:ascii="Times New Roman" w:hAnsi="Times New Roman" w:cs="Times New Roman"/>
        </w:rPr>
        <w:t xml:space="preserve">                                                         </w:t>
      </w:r>
      <w:r w:rsidRPr="00E839D3">
        <w:rPr>
          <w:rFonts w:ascii="Times New Roman" w:hAnsi="Times New Roman" w:cs="Times New Roman"/>
        </w:rPr>
        <w:t xml:space="preserve"> ___________ _______________________</w:t>
      </w:r>
    </w:p>
    <w:p w:rsidR="000F3DB0" w:rsidRPr="00E839D3" w:rsidRDefault="000F3DB0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                         </w:t>
      </w:r>
      <w:r w:rsidR="007256BC" w:rsidRPr="00E839D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E839D3">
        <w:rPr>
          <w:rFonts w:ascii="Times New Roman" w:hAnsi="Times New Roman" w:cs="Times New Roman"/>
        </w:rPr>
        <w:t xml:space="preserve">  (подпись)  </w:t>
      </w:r>
      <w:r w:rsidR="007256BC" w:rsidRPr="00E839D3">
        <w:rPr>
          <w:rFonts w:ascii="Times New Roman" w:hAnsi="Times New Roman" w:cs="Times New Roman"/>
        </w:rPr>
        <w:t xml:space="preserve">  </w:t>
      </w:r>
      <w:r w:rsidRPr="00E839D3">
        <w:rPr>
          <w:rFonts w:ascii="Times New Roman" w:hAnsi="Times New Roman" w:cs="Times New Roman"/>
        </w:rPr>
        <w:t xml:space="preserve"> (расшифровка подписи)</w:t>
      </w:r>
    </w:p>
    <w:p w:rsidR="007256BC" w:rsidRPr="00E839D3" w:rsidRDefault="007256BC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7256BC" w:rsidRPr="00E839D3" w:rsidRDefault="007256BC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0F3DB0" w:rsidRPr="00E839D3" w:rsidRDefault="000F3DB0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Исполнитель                         </w:t>
      </w:r>
      <w:r w:rsidR="007256BC" w:rsidRPr="00E839D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E839D3">
        <w:rPr>
          <w:rFonts w:ascii="Times New Roman" w:hAnsi="Times New Roman" w:cs="Times New Roman"/>
        </w:rPr>
        <w:t xml:space="preserve">    ___________ _______________________</w:t>
      </w:r>
    </w:p>
    <w:p w:rsidR="000F3DB0" w:rsidRPr="00E839D3" w:rsidRDefault="000F3DB0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 xml:space="preserve">                                       </w:t>
      </w:r>
      <w:r w:rsidR="007256BC" w:rsidRPr="00E839D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839D3">
        <w:rPr>
          <w:rFonts w:ascii="Times New Roman" w:hAnsi="Times New Roman" w:cs="Times New Roman"/>
        </w:rPr>
        <w:t xml:space="preserve">  (подпись)   (расшифровка подписи)</w:t>
      </w:r>
    </w:p>
    <w:p w:rsidR="000F3DB0" w:rsidRPr="00E839D3" w:rsidRDefault="000F3DB0" w:rsidP="007256BC">
      <w:pPr>
        <w:pStyle w:val="ConsPlusNonformat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  <w:r w:rsidRPr="00E839D3">
        <w:rPr>
          <w:rFonts w:ascii="Times New Roman" w:hAnsi="Times New Roman" w:cs="Times New Roman"/>
        </w:rPr>
        <w:t>Телефон: ____________________</w:t>
      </w:r>
    </w:p>
    <w:p w:rsidR="000F3DB0" w:rsidRPr="00E839D3" w:rsidRDefault="000F3DB0" w:rsidP="007256BC">
      <w:pPr>
        <w:pStyle w:val="ConsPlusNormal"/>
        <w:tabs>
          <w:tab w:val="left" w:pos="1134"/>
        </w:tabs>
        <w:ind w:left="1134"/>
        <w:jc w:val="both"/>
        <w:rPr>
          <w:rFonts w:ascii="Times New Roman" w:hAnsi="Times New Roman" w:cs="Times New Roman"/>
        </w:rPr>
      </w:pPr>
    </w:p>
    <w:p w:rsidR="00F8130A" w:rsidRPr="00E839D3" w:rsidRDefault="00F8130A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7256BC">
      <w:pPr>
        <w:tabs>
          <w:tab w:val="left" w:pos="1134"/>
        </w:tabs>
        <w:ind w:left="1134"/>
      </w:pPr>
    </w:p>
    <w:p w:rsidR="00A02153" w:rsidRPr="00E839D3" w:rsidRDefault="00A02153" w:rsidP="00E839D3">
      <w:pPr>
        <w:pStyle w:val="ConsPlusNormal"/>
        <w:rPr>
          <w:rFonts w:ascii="Times New Roman" w:hAnsi="Times New Roman" w:cs="Times New Roman"/>
          <w:szCs w:val="24"/>
        </w:rPr>
        <w:sectPr w:rsidR="00A02153" w:rsidRPr="00E839D3" w:rsidSect="00847026">
          <w:pgSz w:w="16838" w:h="11905" w:orient="landscape"/>
          <w:pgMar w:top="993" w:right="1134" w:bottom="851" w:left="1134" w:header="567" w:footer="0" w:gutter="0"/>
          <w:cols w:space="720"/>
        </w:sectPr>
      </w:pPr>
    </w:p>
    <w:p w:rsidR="00A02153" w:rsidRPr="00E839D3" w:rsidRDefault="00A02153" w:rsidP="00A02153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lastRenderedPageBreak/>
        <w:t>Приложение 6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20"/>
          <w:szCs w:val="20"/>
        </w:rPr>
      </w:pPr>
      <w:r w:rsidRPr="00390B35">
        <w:rPr>
          <w:rFonts w:ascii="Liberation Serif" w:hAnsi="Liberation Serif" w:cs="Arial"/>
          <w:sz w:val="20"/>
          <w:szCs w:val="20"/>
        </w:rPr>
        <w:t>к Порядку формирования муниципального задания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20"/>
          <w:szCs w:val="20"/>
        </w:rPr>
      </w:pPr>
      <w:r w:rsidRPr="00390B35">
        <w:rPr>
          <w:rFonts w:ascii="Liberation Serif" w:hAnsi="Liberation Serif" w:cs="Arial"/>
          <w:sz w:val="20"/>
          <w:szCs w:val="20"/>
        </w:rPr>
        <w:t xml:space="preserve">в отношении муниципальных учреждений, 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20"/>
          <w:szCs w:val="20"/>
        </w:rPr>
      </w:pPr>
      <w:r w:rsidRPr="00390B35">
        <w:rPr>
          <w:rFonts w:ascii="Liberation Serif" w:hAnsi="Liberation Serif" w:cs="Arial"/>
          <w:sz w:val="20"/>
          <w:szCs w:val="20"/>
        </w:rPr>
        <w:t>подведомственных Администрации Слободо-Туринского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20"/>
          <w:szCs w:val="20"/>
        </w:rPr>
      </w:pPr>
      <w:r w:rsidRPr="00390B35">
        <w:rPr>
          <w:rFonts w:ascii="Liberation Serif" w:hAnsi="Liberation Serif" w:cs="Arial"/>
          <w:sz w:val="20"/>
          <w:szCs w:val="20"/>
        </w:rPr>
        <w:t xml:space="preserve"> муниципального района, и финансового обеспечения</w:t>
      </w:r>
    </w:p>
    <w:p w:rsidR="00390B35" w:rsidRPr="00390B35" w:rsidRDefault="00390B35" w:rsidP="00390B35">
      <w:pPr>
        <w:autoSpaceDE w:val="0"/>
        <w:autoSpaceDN w:val="0"/>
        <w:adjustRightInd w:val="0"/>
        <w:jc w:val="right"/>
        <w:rPr>
          <w:rFonts w:ascii="Liberation Serif" w:hAnsi="Liberation Serif" w:cs="Arial"/>
          <w:sz w:val="20"/>
          <w:szCs w:val="20"/>
        </w:rPr>
      </w:pPr>
      <w:r w:rsidRPr="00390B35">
        <w:rPr>
          <w:rFonts w:ascii="Liberation Serif" w:hAnsi="Liberation Serif" w:cs="Arial"/>
          <w:sz w:val="20"/>
          <w:szCs w:val="20"/>
        </w:rPr>
        <w:t xml:space="preserve"> выполнения муниципального задания</w:t>
      </w:r>
    </w:p>
    <w:p w:rsidR="00A02153" w:rsidRPr="00E839D3" w:rsidRDefault="00A02153" w:rsidP="00A02153">
      <w:pPr>
        <w:pStyle w:val="ConsPlusNormal"/>
        <w:jc w:val="right"/>
        <w:rPr>
          <w:rFonts w:ascii="Times New Roman" w:hAnsi="Times New Roman" w:cs="Times New Roman"/>
        </w:rPr>
      </w:pPr>
    </w:p>
    <w:p w:rsidR="00A02153" w:rsidRPr="00E839D3" w:rsidRDefault="00A02153" w:rsidP="00A021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2153" w:rsidRPr="00E839D3" w:rsidRDefault="00A02153" w:rsidP="00A021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2153" w:rsidRPr="00E839D3" w:rsidRDefault="00A02153" w:rsidP="00A0215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 xml:space="preserve">Акт </w:t>
      </w:r>
    </w:p>
    <w:p w:rsidR="00A02153" w:rsidRPr="00E839D3" w:rsidRDefault="00A02153" w:rsidP="00A0215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 xml:space="preserve">об исполнении обязательств по соглашению </w:t>
      </w:r>
    </w:p>
    <w:p w:rsidR="00A02153" w:rsidRPr="00E839D3" w:rsidRDefault="00A02153" w:rsidP="00A0215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 xml:space="preserve">о предоставлении субсидии из бюджета района муниципальному бюджетному или автономному учреждению  на финансовое обеспечение выполнения </w:t>
      </w:r>
    </w:p>
    <w:p w:rsidR="00A02153" w:rsidRPr="00E839D3" w:rsidRDefault="00A02153" w:rsidP="00A02153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 xml:space="preserve">муниципального задания на оказание муниципальных услуг (выполнение работ) </w:t>
      </w:r>
    </w:p>
    <w:p w:rsidR="00A02153" w:rsidRPr="00E839D3" w:rsidRDefault="00A02153" w:rsidP="00A02153">
      <w:pPr>
        <w:pStyle w:val="ConsPlusNormal"/>
        <w:rPr>
          <w:rFonts w:ascii="Times New Roman" w:hAnsi="Times New Roman" w:cs="Times New Roman"/>
          <w:szCs w:val="24"/>
        </w:rPr>
      </w:pPr>
    </w:p>
    <w:p w:rsidR="00A02153" w:rsidRPr="00E839D3" w:rsidRDefault="00A02153" w:rsidP="00A02153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 xml:space="preserve">от </w:t>
      </w:r>
      <w:r w:rsidR="00E839D3">
        <w:rPr>
          <w:rFonts w:ascii="Times New Roman" w:hAnsi="Times New Roman" w:cs="Times New Roman"/>
          <w:szCs w:val="24"/>
        </w:rPr>
        <w:t>«</w:t>
      </w:r>
      <w:r w:rsidRPr="00E839D3">
        <w:rPr>
          <w:rFonts w:ascii="Times New Roman" w:hAnsi="Times New Roman" w:cs="Times New Roman"/>
          <w:szCs w:val="24"/>
        </w:rPr>
        <w:t>__</w:t>
      </w:r>
      <w:r w:rsidR="00E839D3">
        <w:rPr>
          <w:rFonts w:ascii="Times New Roman" w:hAnsi="Times New Roman" w:cs="Times New Roman"/>
          <w:szCs w:val="24"/>
        </w:rPr>
        <w:t>»</w:t>
      </w:r>
      <w:r w:rsidRPr="00E839D3">
        <w:rPr>
          <w:rFonts w:ascii="Times New Roman" w:hAnsi="Times New Roman" w:cs="Times New Roman"/>
          <w:szCs w:val="24"/>
        </w:rPr>
        <w:t xml:space="preserve"> ________ 20__ года                                                                         №_______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39D3">
        <w:rPr>
          <w:rFonts w:ascii="Times New Roman" w:hAnsi="Times New Roman" w:cs="Times New Roman"/>
          <w:sz w:val="20"/>
        </w:rPr>
        <w:t xml:space="preserve">    ( дата составления акта)                                                                                                   ( номер акта)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> 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 xml:space="preserve">                       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> 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>_____________________ (наименование учредителя) в лице _____ с  одной стороны, и _____________  (наименование учреждения)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 xml:space="preserve">в лице _________________с  другой  стороны,  далее  именуемые  </w:t>
      </w:r>
      <w:r w:rsidR="00E839D3">
        <w:rPr>
          <w:rFonts w:ascii="Times New Roman" w:hAnsi="Times New Roman" w:cs="Times New Roman"/>
          <w:szCs w:val="24"/>
        </w:rPr>
        <w:t>«</w:t>
      </w:r>
      <w:r w:rsidRPr="00E839D3">
        <w:rPr>
          <w:rFonts w:ascii="Times New Roman" w:hAnsi="Times New Roman" w:cs="Times New Roman"/>
          <w:szCs w:val="24"/>
        </w:rPr>
        <w:t>Стороны</w:t>
      </w:r>
      <w:r w:rsidR="00E839D3">
        <w:rPr>
          <w:rFonts w:ascii="Times New Roman" w:hAnsi="Times New Roman" w:cs="Times New Roman"/>
          <w:szCs w:val="24"/>
        </w:rPr>
        <w:t>»</w:t>
      </w:r>
      <w:r w:rsidRPr="00E839D3">
        <w:rPr>
          <w:rFonts w:ascii="Times New Roman" w:hAnsi="Times New Roman" w:cs="Times New Roman"/>
          <w:szCs w:val="24"/>
        </w:rPr>
        <w:t>, составили настоящий акт о нижеследующем.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> 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 xml:space="preserve">    1.  По соглашению о предоставлении субсидии из бюджета района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                        </w:t>
      </w:r>
      <w:r w:rsidR="00E839D3">
        <w:rPr>
          <w:rFonts w:ascii="Times New Roman" w:hAnsi="Times New Roman" w:cs="Times New Roman"/>
          <w:szCs w:val="24"/>
        </w:rPr>
        <w:t xml:space="preserve">            </w:t>
      </w:r>
      <w:r w:rsidRPr="00E839D3">
        <w:rPr>
          <w:rFonts w:ascii="Times New Roman" w:hAnsi="Times New Roman" w:cs="Times New Roman"/>
          <w:szCs w:val="24"/>
        </w:rPr>
        <w:t xml:space="preserve">от </w:t>
      </w:r>
      <w:r w:rsidR="00E839D3">
        <w:rPr>
          <w:rFonts w:ascii="Times New Roman" w:hAnsi="Times New Roman" w:cs="Times New Roman"/>
          <w:szCs w:val="24"/>
        </w:rPr>
        <w:t>«</w:t>
      </w:r>
      <w:r w:rsidRPr="00E839D3">
        <w:rPr>
          <w:rFonts w:ascii="Times New Roman" w:hAnsi="Times New Roman" w:cs="Times New Roman"/>
          <w:szCs w:val="24"/>
        </w:rPr>
        <w:t>__</w:t>
      </w:r>
      <w:r w:rsidR="00E839D3">
        <w:rPr>
          <w:rFonts w:ascii="Times New Roman" w:hAnsi="Times New Roman" w:cs="Times New Roman"/>
          <w:szCs w:val="24"/>
        </w:rPr>
        <w:t>»</w:t>
      </w:r>
      <w:r w:rsidRPr="00E839D3">
        <w:rPr>
          <w:rFonts w:ascii="Times New Roman" w:hAnsi="Times New Roman" w:cs="Times New Roman"/>
          <w:szCs w:val="24"/>
        </w:rPr>
        <w:t xml:space="preserve"> ______ 20__ г. </w:t>
      </w:r>
      <w:r w:rsidR="00E839D3">
        <w:rPr>
          <w:rFonts w:ascii="Times New Roman" w:hAnsi="Times New Roman" w:cs="Times New Roman"/>
          <w:szCs w:val="24"/>
        </w:rPr>
        <w:t>№</w:t>
      </w:r>
      <w:r w:rsidRPr="00E839D3">
        <w:rPr>
          <w:rFonts w:ascii="Times New Roman" w:hAnsi="Times New Roman" w:cs="Times New Roman"/>
          <w:szCs w:val="24"/>
        </w:rPr>
        <w:t xml:space="preserve"> ____ в соответствии с отчетом о выполнении муниципального задания от </w:t>
      </w:r>
      <w:r w:rsidR="00E839D3">
        <w:rPr>
          <w:rFonts w:ascii="Times New Roman" w:hAnsi="Times New Roman" w:cs="Times New Roman"/>
          <w:szCs w:val="24"/>
        </w:rPr>
        <w:t>«__» ______ 20__ г.</w:t>
      </w:r>
      <w:r w:rsidRPr="00E839D3">
        <w:rPr>
          <w:rFonts w:ascii="Times New Roman" w:hAnsi="Times New Roman" w:cs="Times New Roman"/>
          <w:szCs w:val="24"/>
        </w:rPr>
        <w:t>: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 xml:space="preserve">  1.1  Муниципальное задание выполнено учреждением в полном объеме (с учетом допустимых (возможных) отклонений,  установленных в муниципальном задании, обязательства предусмотренные Соглашением исполнены учреждением в размере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>_______________________________________________________рублей______________копеек.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39D3">
        <w:rPr>
          <w:rFonts w:ascii="Times New Roman" w:hAnsi="Times New Roman" w:cs="Times New Roman"/>
          <w:szCs w:val="24"/>
        </w:rPr>
        <w:t xml:space="preserve">          (</w:t>
      </w:r>
      <w:r w:rsidRPr="00E839D3">
        <w:rPr>
          <w:rFonts w:ascii="Times New Roman" w:hAnsi="Times New Roman" w:cs="Times New Roman"/>
          <w:sz w:val="20"/>
        </w:rPr>
        <w:t xml:space="preserve"> сумма прописью)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ab/>
      </w:r>
      <w:r w:rsidRPr="00E839D3">
        <w:rPr>
          <w:rFonts w:ascii="Times New Roman" w:hAnsi="Times New Roman" w:cs="Times New Roman"/>
          <w:szCs w:val="24"/>
        </w:rPr>
        <w:tab/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 xml:space="preserve">  1.2. Муниципальное задание выполнено учреждением не в полном объеме (с учетом допустимых (возможных) отклонений,  установленных в муниципальном задании, обязательства предусмотренные Соглашением исполнены учреждением в размере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>_______________________________________________________рублей______________копеек.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39D3">
        <w:rPr>
          <w:rFonts w:ascii="Times New Roman" w:hAnsi="Times New Roman" w:cs="Times New Roman"/>
          <w:szCs w:val="24"/>
        </w:rPr>
        <w:t xml:space="preserve">          (</w:t>
      </w:r>
      <w:r w:rsidRPr="00E839D3">
        <w:rPr>
          <w:rFonts w:ascii="Times New Roman" w:hAnsi="Times New Roman" w:cs="Times New Roman"/>
          <w:sz w:val="20"/>
        </w:rPr>
        <w:t xml:space="preserve"> сумма прописью)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 xml:space="preserve">    1.3. В соответствии с расчетом средств Субсидии, подлежащих возврату в</w:t>
      </w:r>
      <w:r w:rsidR="00C3585E">
        <w:rPr>
          <w:rFonts w:ascii="Times New Roman" w:hAnsi="Times New Roman" w:cs="Times New Roman"/>
          <w:szCs w:val="24"/>
        </w:rPr>
        <w:t xml:space="preserve"> бюджет на  </w:t>
      </w:r>
      <w:r w:rsidRPr="00E839D3">
        <w:rPr>
          <w:rFonts w:ascii="Times New Roman" w:hAnsi="Times New Roman" w:cs="Times New Roman"/>
          <w:szCs w:val="24"/>
        </w:rPr>
        <w:t>1 января 20__ г., объем финансового обеспечения выполнения муниципального задания в размере ___________________________________________рублей подлежит возврату в бюджет.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839D3">
        <w:rPr>
          <w:rFonts w:ascii="Times New Roman" w:hAnsi="Times New Roman" w:cs="Times New Roman"/>
          <w:szCs w:val="24"/>
        </w:rPr>
        <w:t xml:space="preserve">                             (</w:t>
      </w:r>
      <w:r w:rsidRPr="00E839D3">
        <w:rPr>
          <w:rFonts w:ascii="Times New Roman" w:hAnsi="Times New Roman" w:cs="Times New Roman"/>
          <w:sz w:val="20"/>
        </w:rPr>
        <w:t>сумма прописью)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 xml:space="preserve">  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02153" w:rsidRPr="00E839D3" w:rsidRDefault="00A02153" w:rsidP="00A02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9D3">
        <w:rPr>
          <w:rFonts w:ascii="Times New Roman" w:hAnsi="Times New Roman" w:cs="Times New Roman"/>
          <w:sz w:val="24"/>
          <w:szCs w:val="24"/>
        </w:rPr>
        <w:t>Учредитель                                                           Учреждение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 xml:space="preserve">Руководитель                                                        </w:t>
      </w:r>
      <w:proofErr w:type="spellStart"/>
      <w:r w:rsidRPr="00E839D3">
        <w:rPr>
          <w:rFonts w:ascii="Times New Roman" w:hAnsi="Times New Roman" w:cs="Times New Roman"/>
          <w:szCs w:val="24"/>
        </w:rPr>
        <w:t>Руководитель</w:t>
      </w:r>
      <w:proofErr w:type="spellEnd"/>
      <w:r w:rsidRPr="00E839D3">
        <w:rPr>
          <w:rFonts w:ascii="Times New Roman" w:hAnsi="Times New Roman" w:cs="Times New Roman"/>
          <w:szCs w:val="24"/>
        </w:rPr>
        <w:t xml:space="preserve">     </w:t>
      </w:r>
    </w:p>
    <w:p w:rsidR="00A02153" w:rsidRPr="00E839D3" w:rsidRDefault="00A02153" w:rsidP="00A02153">
      <w:pPr>
        <w:pStyle w:val="ConsPlusNormal"/>
        <w:rPr>
          <w:szCs w:val="24"/>
        </w:rPr>
      </w:pPr>
      <w:r w:rsidRPr="00E839D3">
        <w:rPr>
          <w:szCs w:val="24"/>
        </w:rPr>
        <w:t xml:space="preserve">___________________________                       ___________________________                       </w:t>
      </w:r>
    </w:p>
    <w:p w:rsidR="00A02153" w:rsidRPr="00E839D3" w:rsidRDefault="00A02153" w:rsidP="00A02153">
      <w:pPr>
        <w:pStyle w:val="ConsPlusNormal"/>
        <w:rPr>
          <w:szCs w:val="24"/>
        </w:rPr>
      </w:pPr>
      <w:r w:rsidRPr="00E839D3">
        <w:rPr>
          <w:rFonts w:ascii="Times New Roman" w:hAnsi="Times New Roman" w:cs="Times New Roman"/>
          <w:szCs w:val="24"/>
        </w:rPr>
        <w:t>М.П.                                                                                     М.П.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>Пункты: 1.1. включается в Акт в случае, если Учреждение выполнило муниципальное задание. Объем финансового обеспечения выполнения муниципального задания указывается с учетом остатков Субсидии;</w:t>
      </w:r>
    </w:p>
    <w:p w:rsidR="00A02153" w:rsidRPr="00E839D3" w:rsidRDefault="00A02153" w:rsidP="00A02153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E839D3">
        <w:rPr>
          <w:rFonts w:ascii="Times New Roman" w:hAnsi="Times New Roman" w:cs="Times New Roman"/>
          <w:szCs w:val="24"/>
        </w:rPr>
        <w:t>1.2 и 1.3. включается в Акт в случае, если Учреждение не выполнило муниципальное задание и должно осуществить возврат средств субсидии в размере не оказанных муниципальных услуг</w:t>
      </w:r>
      <w:r w:rsidR="00C3585E">
        <w:rPr>
          <w:rFonts w:ascii="Times New Roman" w:hAnsi="Times New Roman" w:cs="Times New Roman"/>
          <w:szCs w:val="24"/>
        </w:rPr>
        <w:t xml:space="preserve"> </w:t>
      </w:r>
      <w:r w:rsidRPr="00E839D3">
        <w:rPr>
          <w:rFonts w:ascii="Times New Roman" w:hAnsi="Times New Roman" w:cs="Times New Roman"/>
          <w:szCs w:val="24"/>
        </w:rPr>
        <w:t>(невыполненных работ) учреждением.</w:t>
      </w:r>
    </w:p>
    <w:p w:rsidR="00A02153" w:rsidRPr="00E839D3" w:rsidRDefault="00A02153" w:rsidP="007256BC">
      <w:pPr>
        <w:tabs>
          <w:tab w:val="left" w:pos="1134"/>
        </w:tabs>
        <w:ind w:left="1134"/>
      </w:pPr>
    </w:p>
    <w:sectPr w:rsidR="00A02153" w:rsidRPr="00E839D3" w:rsidSect="00A02153">
      <w:pgSz w:w="11905" w:h="16838"/>
      <w:pgMar w:top="1134" w:right="992" w:bottom="1134" w:left="85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0F" w:rsidRDefault="00C85A0F" w:rsidP="00847026">
      <w:r>
        <w:separator/>
      </w:r>
    </w:p>
  </w:endnote>
  <w:endnote w:type="continuationSeparator" w:id="0">
    <w:p w:rsidR="00C85A0F" w:rsidRDefault="00C85A0F" w:rsidP="0084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0F" w:rsidRDefault="00C85A0F" w:rsidP="00847026">
      <w:r>
        <w:separator/>
      </w:r>
    </w:p>
  </w:footnote>
  <w:footnote w:type="continuationSeparator" w:id="0">
    <w:p w:rsidR="00C85A0F" w:rsidRDefault="00C85A0F" w:rsidP="0084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690888725"/>
      <w:docPartObj>
        <w:docPartGallery w:val="Page Numbers (Top of Page)"/>
        <w:docPartUnique/>
      </w:docPartObj>
    </w:sdtPr>
    <w:sdtContent>
      <w:p w:rsidR="00C3585E" w:rsidRPr="00E839D3" w:rsidRDefault="00C3585E">
        <w:pPr>
          <w:pStyle w:val="af8"/>
          <w:jc w:val="center"/>
          <w:rPr>
            <w:rFonts w:ascii="Liberation Serif" w:hAnsi="Liberation Serif" w:cs="Liberation Serif"/>
            <w:sz w:val="28"/>
          </w:rPr>
        </w:pPr>
        <w:r w:rsidRPr="00E839D3">
          <w:rPr>
            <w:rFonts w:ascii="Liberation Serif" w:hAnsi="Liberation Serif" w:cs="Liberation Serif"/>
            <w:sz w:val="28"/>
          </w:rPr>
          <w:fldChar w:fldCharType="begin"/>
        </w:r>
        <w:r w:rsidRPr="00E839D3">
          <w:rPr>
            <w:rFonts w:ascii="Liberation Serif" w:hAnsi="Liberation Serif" w:cs="Liberation Serif"/>
            <w:sz w:val="28"/>
          </w:rPr>
          <w:instrText>PAGE   \* MERGEFORMAT</w:instrText>
        </w:r>
        <w:r w:rsidRPr="00E839D3">
          <w:rPr>
            <w:rFonts w:ascii="Liberation Serif" w:hAnsi="Liberation Serif" w:cs="Liberation Serif"/>
            <w:sz w:val="28"/>
          </w:rPr>
          <w:fldChar w:fldCharType="separate"/>
        </w:r>
        <w:r w:rsidR="0050272B">
          <w:rPr>
            <w:rFonts w:ascii="Liberation Serif" w:hAnsi="Liberation Serif" w:cs="Liberation Serif"/>
            <w:noProof/>
            <w:sz w:val="28"/>
          </w:rPr>
          <w:t>28</w:t>
        </w:r>
        <w:r w:rsidRPr="00E839D3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C3585E" w:rsidRDefault="00C3585E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5E" w:rsidRDefault="00C3585E">
    <w:pPr>
      <w:pStyle w:val="af8"/>
      <w:jc w:val="center"/>
    </w:pPr>
  </w:p>
  <w:p w:rsidR="00C3585E" w:rsidRDefault="00C3585E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8409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C3585E" w:rsidRPr="00847026" w:rsidRDefault="00C3585E">
        <w:pPr>
          <w:pStyle w:val="af8"/>
          <w:jc w:val="center"/>
          <w:rPr>
            <w:rFonts w:ascii="Liberation Serif" w:hAnsi="Liberation Serif" w:cs="Liberation Serif"/>
            <w:sz w:val="28"/>
          </w:rPr>
        </w:pPr>
        <w:r w:rsidRPr="00847026">
          <w:rPr>
            <w:rFonts w:ascii="Liberation Serif" w:hAnsi="Liberation Serif" w:cs="Liberation Serif"/>
            <w:sz w:val="28"/>
          </w:rPr>
          <w:fldChar w:fldCharType="begin"/>
        </w:r>
        <w:r w:rsidRPr="00847026">
          <w:rPr>
            <w:rFonts w:ascii="Liberation Serif" w:hAnsi="Liberation Serif" w:cs="Liberation Serif"/>
            <w:sz w:val="28"/>
          </w:rPr>
          <w:instrText>PAGE   \* MERGEFORMAT</w:instrText>
        </w:r>
        <w:r w:rsidRPr="00847026">
          <w:rPr>
            <w:rFonts w:ascii="Liberation Serif" w:hAnsi="Liberation Serif" w:cs="Liberation Serif"/>
            <w:sz w:val="28"/>
          </w:rPr>
          <w:fldChar w:fldCharType="separate"/>
        </w:r>
        <w:r w:rsidR="0050272B">
          <w:rPr>
            <w:rFonts w:ascii="Liberation Serif" w:hAnsi="Liberation Serif" w:cs="Liberation Serif"/>
            <w:noProof/>
            <w:sz w:val="28"/>
          </w:rPr>
          <w:t>48</w:t>
        </w:r>
        <w:r w:rsidRPr="00847026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C3585E" w:rsidRDefault="00C3585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A0615C"/>
    <w:multiLevelType w:val="hybridMultilevel"/>
    <w:tmpl w:val="A8CC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B0"/>
    <w:rsid w:val="00013133"/>
    <w:rsid w:val="00032161"/>
    <w:rsid w:val="00056946"/>
    <w:rsid w:val="000663B0"/>
    <w:rsid w:val="000C2F06"/>
    <w:rsid w:val="000C6FA2"/>
    <w:rsid w:val="000E01CC"/>
    <w:rsid w:val="000F08B3"/>
    <w:rsid w:val="000F3DB0"/>
    <w:rsid w:val="00103FCB"/>
    <w:rsid w:val="0011396E"/>
    <w:rsid w:val="00114792"/>
    <w:rsid w:val="00172001"/>
    <w:rsid w:val="00185AF9"/>
    <w:rsid w:val="001C2A55"/>
    <w:rsid w:val="001E7785"/>
    <w:rsid w:val="00217CC3"/>
    <w:rsid w:val="002467D7"/>
    <w:rsid w:val="00280225"/>
    <w:rsid w:val="002907C3"/>
    <w:rsid w:val="00292C3C"/>
    <w:rsid w:val="002B3B57"/>
    <w:rsid w:val="003005FA"/>
    <w:rsid w:val="00305AB4"/>
    <w:rsid w:val="003269AB"/>
    <w:rsid w:val="00343676"/>
    <w:rsid w:val="00390B35"/>
    <w:rsid w:val="00396147"/>
    <w:rsid w:val="003B7EB1"/>
    <w:rsid w:val="003E7CB1"/>
    <w:rsid w:val="004913E1"/>
    <w:rsid w:val="004A3ABE"/>
    <w:rsid w:val="004D2174"/>
    <w:rsid w:val="004E46E2"/>
    <w:rsid w:val="004F330C"/>
    <w:rsid w:val="0050272B"/>
    <w:rsid w:val="0053146C"/>
    <w:rsid w:val="00534059"/>
    <w:rsid w:val="005364E6"/>
    <w:rsid w:val="00580116"/>
    <w:rsid w:val="005C08B3"/>
    <w:rsid w:val="005E27B2"/>
    <w:rsid w:val="0062402A"/>
    <w:rsid w:val="00642C7B"/>
    <w:rsid w:val="00645A15"/>
    <w:rsid w:val="006B211B"/>
    <w:rsid w:val="006C2293"/>
    <w:rsid w:val="006C7405"/>
    <w:rsid w:val="007256BC"/>
    <w:rsid w:val="007A3AA3"/>
    <w:rsid w:val="007C3F89"/>
    <w:rsid w:val="007D5ACB"/>
    <w:rsid w:val="007E0DED"/>
    <w:rsid w:val="007E32F1"/>
    <w:rsid w:val="00847026"/>
    <w:rsid w:val="008D39DF"/>
    <w:rsid w:val="008E6C0B"/>
    <w:rsid w:val="00915163"/>
    <w:rsid w:val="00917739"/>
    <w:rsid w:val="00957690"/>
    <w:rsid w:val="00A02153"/>
    <w:rsid w:val="00A11978"/>
    <w:rsid w:val="00A20357"/>
    <w:rsid w:val="00A877DB"/>
    <w:rsid w:val="00AA15DB"/>
    <w:rsid w:val="00AA357B"/>
    <w:rsid w:val="00AD5066"/>
    <w:rsid w:val="00AF6089"/>
    <w:rsid w:val="00B27C03"/>
    <w:rsid w:val="00B37130"/>
    <w:rsid w:val="00B41C53"/>
    <w:rsid w:val="00B5590D"/>
    <w:rsid w:val="00B6326D"/>
    <w:rsid w:val="00B8210E"/>
    <w:rsid w:val="00BA0943"/>
    <w:rsid w:val="00BA1297"/>
    <w:rsid w:val="00BA4B74"/>
    <w:rsid w:val="00BA6831"/>
    <w:rsid w:val="00BE0E93"/>
    <w:rsid w:val="00BF3642"/>
    <w:rsid w:val="00C3585E"/>
    <w:rsid w:val="00C85A0F"/>
    <w:rsid w:val="00C97A31"/>
    <w:rsid w:val="00CB54B0"/>
    <w:rsid w:val="00CB64A5"/>
    <w:rsid w:val="00CD2E80"/>
    <w:rsid w:val="00CE274C"/>
    <w:rsid w:val="00CE58F3"/>
    <w:rsid w:val="00CE6E29"/>
    <w:rsid w:val="00CF5CB3"/>
    <w:rsid w:val="00D52B61"/>
    <w:rsid w:val="00D655B4"/>
    <w:rsid w:val="00D95F7E"/>
    <w:rsid w:val="00DC225F"/>
    <w:rsid w:val="00DC420C"/>
    <w:rsid w:val="00DF6C40"/>
    <w:rsid w:val="00E020C7"/>
    <w:rsid w:val="00E05DC2"/>
    <w:rsid w:val="00E07581"/>
    <w:rsid w:val="00E10016"/>
    <w:rsid w:val="00E304DD"/>
    <w:rsid w:val="00E339F3"/>
    <w:rsid w:val="00E54CB7"/>
    <w:rsid w:val="00E7592B"/>
    <w:rsid w:val="00E839D3"/>
    <w:rsid w:val="00E94DD3"/>
    <w:rsid w:val="00EE04C3"/>
    <w:rsid w:val="00EE168F"/>
    <w:rsid w:val="00F8130A"/>
    <w:rsid w:val="00F823A8"/>
    <w:rsid w:val="00F96671"/>
    <w:rsid w:val="00FD0806"/>
    <w:rsid w:val="00FD69BB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3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13E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3E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F3DB0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Normal">
    <w:name w:val="ConsPlusNormal"/>
    <w:rsid w:val="000F3DB0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0F3D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DF6C4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F6C40"/>
    <w:rPr>
      <w:rFonts w:ascii="Times New Roman" w:eastAsia="Times New Roman" w:hAnsi="Times New Roman" w:cs="Times New Roman"/>
    </w:rPr>
  </w:style>
  <w:style w:type="paragraph" w:styleId="af8">
    <w:name w:val="header"/>
    <w:basedOn w:val="a"/>
    <w:link w:val="af9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47026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47026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2467D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467D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Page">
    <w:name w:val="ConsPlusTitlePage"/>
    <w:rsid w:val="002467D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467D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467D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msonormal0">
    <w:name w:val="msonormal"/>
    <w:basedOn w:val="a"/>
    <w:rsid w:val="000C2F06"/>
    <w:pPr>
      <w:spacing w:before="100" w:beforeAutospacing="1" w:after="100" w:afterAutospacing="1"/>
    </w:pPr>
  </w:style>
  <w:style w:type="character" w:styleId="afc">
    <w:name w:val="Hyperlink"/>
    <w:basedOn w:val="a0"/>
    <w:uiPriority w:val="99"/>
    <w:semiHidden/>
    <w:unhideWhenUsed/>
    <w:rsid w:val="000C2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3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13E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3E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F3DB0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Normal">
    <w:name w:val="ConsPlusNormal"/>
    <w:rsid w:val="000F3DB0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0F3D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DF6C4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F6C40"/>
    <w:rPr>
      <w:rFonts w:ascii="Times New Roman" w:eastAsia="Times New Roman" w:hAnsi="Times New Roman" w:cs="Times New Roman"/>
    </w:rPr>
  </w:style>
  <w:style w:type="paragraph" w:styleId="af8">
    <w:name w:val="header"/>
    <w:basedOn w:val="a"/>
    <w:link w:val="af9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47026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47026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2467D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467D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Page">
    <w:name w:val="ConsPlusTitlePage"/>
    <w:rsid w:val="002467D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467D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467D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msonormal0">
    <w:name w:val="msonormal"/>
    <w:basedOn w:val="a"/>
    <w:rsid w:val="000C2F06"/>
    <w:pPr>
      <w:spacing w:before="100" w:beforeAutospacing="1" w:after="100" w:afterAutospacing="1"/>
    </w:pPr>
  </w:style>
  <w:style w:type="character" w:styleId="afc">
    <w:name w:val="Hyperlink"/>
    <w:basedOn w:val="a0"/>
    <w:uiPriority w:val="99"/>
    <w:semiHidden/>
    <w:unhideWhenUsed/>
    <w:rsid w:val="000C2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17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21" Type="http://schemas.openxmlformats.org/officeDocument/2006/relationships/image" Target="media/image8.wmf"/><Relationship Id="rId42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47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63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68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84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89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12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6" Type="http://schemas.openxmlformats.org/officeDocument/2006/relationships/image" Target="media/image3.wmf"/><Relationship Id="rId107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1" Type="http://schemas.openxmlformats.org/officeDocument/2006/relationships/hyperlink" Target="consultantplus://offline/ref=FEBE39C3BF8B13734E68B97EB48073A9D5BA28B474676E083A24D9F937E6565BF5BC2D181844284B9CB5346F1F1671D234107E668166XC11E" TargetMode="External"/><Relationship Id="rId32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37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53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58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74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79" Type="http://schemas.openxmlformats.org/officeDocument/2006/relationships/hyperlink" Target="consultantplus://offline/ref=02491E320CAE583CFCC9BDDAAF57D081AB99C29C7B22000968FC316AE46F7A5CFBD60E20385C9F3A481635BFBFc5R3L" TargetMode="External"/><Relationship Id="rId102" Type="http://schemas.openxmlformats.org/officeDocument/2006/relationships/hyperlink" Target="consultantplus://offline/ref=02491E320CAE583CFCC9BDDAAF57D081AB99C29C7B22000968FC316AE46F7A5CFBD60E20385C9F3A481635BFBFc5R3L" TargetMode="External"/><Relationship Id="rId123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95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9" Type="http://schemas.openxmlformats.org/officeDocument/2006/relationships/image" Target="media/image6.wmf"/><Relationship Id="rId14" Type="http://schemas.openxmlformats.org/officeDocument/2006/relationships/hyperlink" Target="consultantplus://offline/ref=FEBE39C3BF8B13734E68B97EB48073A9D5BB2CB473626E083A24D9F937E6565BF5BC2D1B184F221499A0253713126ACC350F626480X61EE" TargetMode="External"/><Relationship Id="rId22" Type="http://schemas.openxmlformats.org/officeDocument/2006/relationships/image" Target="media/image9.wmf"/><Relationship Id="rId27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30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35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43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48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56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64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69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77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00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05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13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18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26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72" Type="http://schemas.openxmlformats.org/officeDocument/2006/relationships/hyperlink" Target="consultantplus://offline/ref=02491E320CAE583CFCC9BDDAAF57D081AB99C29C7B22000968FC316AE46F7A5CFBD60E20385C9F3A481635BFBFc5R3L" TargetMode="External"/><Relationship Id="rId80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85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93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98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21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EBE39C3BF8B13734E68B97EB48073A9D5BA28B474676E083A24D9F937E6565BF5BC2D1D18442F4B9CB5346F1F1671D234107E668166XC11E" TargetMode="External"/><Relationship Id="rId17" Type="http://schemas.openxmlformats.org/officeDocument/2006/relationships/image" Target="media/image4.wmf"/><Relationship Id="rId25" Type="http://schemas.openxmlformats.org/officeDocument/2006/relationships/header" Target="header2.xml"/><Relationship Id="rId33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38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46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59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67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03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08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16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24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2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54" Type="http://schemas.openxmlformats.org/officeDocument/2006/relationships/hyperlink" Target="consultantplus://offline/ref=02491E320CAE583CFCC9BDDAAF57D081AB99C29C7B22000968FC316AE46F7A5CFBD60E20385C9F3A481635BFBFc5R3L" TargetMode="External"/><Relationship Id="rId62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70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75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83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88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91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96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11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36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49" Type="http://schemas.openxmlformats.org/officeDocument/2006/relationships/hyperlink" Target="consultantplus://offline/ref=02491E320CAE583CFCC9BDDAAF57D081AB99C29C7B22000968FC316AE46F7A5CFBD60E20385C9F3A481635BFBFc5R3L" TargetMode="External"/><Relationship Id="rId57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06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14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19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27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0" Type="http://schemas.openxmlformats.org/officeDocument/2006/relationships/hyperlink" Target="consultantplus://offline/ref=FEBE39C3BF8B13734E68B97EB48073A9D5BA28B474676E083A24D9F937E6565BF5BC2D1A1E452C4B9CB5346F1F1671D234107E668166XC11E" TargetMode="External"/><Relationship Id="rId31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44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52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60" Type="http://schemas.openxmlformats.org/officeDocument/2006/relationships/header" Target="header3.xml"/><Relationship Id="rId65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73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78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81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86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94" Type="http://schemas.openxmlformats.org/officeDocument/2006/relationships/hyperlink" Target="consultantplus://offline/ref=02491E320CAE583CFCC9BDDAAF57D081AB99C29C7B22000968FC316AE46F7A5CFBD60E20385C9F3A481635BFBFc5R3L" TargetMode="External"/><Relationship Id="rId99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01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22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EBE39C3BF8B13734E68B97EB48073A9D5BA28B474676E083A24D9F937E6565BF5BC2D181B4F2843CCEF246B564279CD310F60659F65C82DX713E" TargetMode="External"/><Relationship Id="rId18" Type="http://schemas.openxmlformats.org/officeDocument/2006/relationships/image" Target="media/image5.wmf"/><Relationship Id="rId39" Type="http://schemas.openxmlformats.org/officeDocument/2006/relationships/hyperlink" Target="consultantplus://offline/ref=02491E320CAE583CFCC9BDDAAF57D081AB99C29C7B22000968FC316AE46F7A5CFBD60E20385C9F3A481635BFBFc5R3L" TargetMode="External"/><Relationship Id="rId109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34" Type="http://schemas.openxmlformats.org/officeDocument/2006/relationships/hyperlink" Target="consultantplus://offline/ref=02491E320CAE583CFCC9BDDAAF57D081AB99C29C7B22000968FC316AE46F7A5CFBD60E20385C9F3A481635BFBFc5R3L" TargetMode="External"/><Relationship Id="rId50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55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76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97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04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20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25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92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24" Type="http://schemas.openxmlformats.org/officeDocument/2006/relationships/header" Target="header1.xml"/><Relationship Id="rId40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45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66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87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10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115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61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Relationship Id="rId82" Type="http://schemas.openxmlformats.org/officeDocument/2006/relationships/hyperlink" Target="file:///C:\Users\&#1045;&#1083;&#1077;&#1085;&#1072;\Desktop\&#1055;&#1056;&#1054;&#1045;&#1050;&#1058;%20&#1052;&#1047;%20&#1085;&#1072;%202024-2026\&#1090;&#1072;&#1073;&#1083;&#1080;&#109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0AA6-BC83-4275-9549-F74E07AF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17029</Words>
  <Characters>97066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5</cp:revision>
  <cp:lastPrinted>2023-08-28T10:27:00Z</cp:lastPrinted>
  <dcterms:created xsi:type="dcterms:W3CDTF">2023-08-24T11:30:00Z</dcterms:created>
  <dcterms:modified xsi:type="dcterms:W3CDTF">2023-08-28T10:27:00Z</dcterms:modified>
</cp:coreProperties>
</file>