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676"/>
        <w:gridCol w:w="5246"/>
      </w:tblGrid>
      <w:tr w:rsidR="008D7DE3">
        <w:trPr>
          <w:cantSplit/>
          <w:trHeight w:val="719"/>
        </w:trPr>
        <w:tc>
          <w:tcPr>
            <w:tcW w:w="9921" w:type="dxa"/>
            <w:gridSpan w:val="2"/>
          </w:tcPr>
          <w:p w:rsidR="008D7DE3" w:rsidRDefault="00B92CE3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935" distR="114935" simplePos="0" relativeHeight="2" behindDoc="0" locked="0" layoutInCell="1" allowOverlap="1" wp14:anchorId="368173F4" wp14:editId="1F4A300F">
                  <wp:simplePos x="0" y="0"/>
                  <wp:positionH relativeFrom="page">
                    <wp:align>center</wp:align>
                  </wp:positionH>
                  <wp:positionV relativeFrom="page">
                    <wp:align>top</wp:align>
                  </wp:positionV>
                  <wp:extent cx="670560" cy="716915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233" t="1791" r="63089" b="-5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71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D7DE3" w:rsidRDefault="008D7DE3">
            <w:pPr>
              <w:jc w:val="center"/>
            </w:pPr>
          </w:p>
          <w:p w:rsidR="008D7DE3" w:rsidRDefault="008D7DE3">
            <w:pPr>
              <w:jc w:val="center"/>
            </w:pPr>
          </w:p>
          <w:p w:rsidR="008D7DE3" w:rsidRDefault="008D7DE3">
            <w:pPr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8D7DE3">
        <w:trPr>
          <w:cantSplit/>
          <w:trHeight w:val="1155"/>
        </w:trPr>
        <w:tc>
          <w:tcPr>
            <w:tcW w:w="9921" w:type="dxa"/>
            <w:gridSpan w:val="2"/>
            <w:tcBorders>
              <w:bottom w:val="single" w:sz="12" w:space="0" w:color="000000"/>
            </w:tcBorders>
          </w:tcPr>
          <w:p w:rsidR="008D7DE3" w:rsidRDefault="00B92CE3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sz w:val="28"/>
              </w:rPr>
              <w:t>АДМИНИСТРАЦИЯ СЛОБОДО-ТУРИНСКОГО</w:t>
            </w:r>
          </w:p>
          <w:p w:rsidR="008D7DE3" w:rsidRDefault="00B92CE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</w:rPr>
              <w:t>МУНИЦИПАЛЬНОГО РАЙОНА</w:t>
            </w:r>
          </w:p>
          <w:p w:rsidR="008D7DE3" w:rsidRDefault="00B92CE3">
            <w:pPr>
              <w:keepNext/>
              <w:numPr>
                <w:ilvl w:val="2"/>
                <w:numId w:val="3"/>
              </w:numPr>
              <w:tabs>
                <w:tab w:val="left" w:pos="0"/>
              </w:tabs>
              <w:jc w:val="center"/>
            </w:pPr>
            <w:r>
              <w:rPr>
                <w:rFonts w:ascii="Liberation Serif" w:hAnsi="Liberation Serif" w:cs="Liberation Serif"/>
                <w:b/>
                <w:color w:val="000000"/>
                <w:sz w:val="28"/>
              </w:rPr>
              <w:t>ПОСТАНОВЛЕНИЕ</w:t>
            </w:r>
          </w:p>
          <w:p w:rsidR="008D7DE3" w:rsidRDefault="008D7DE3">
            <w:pPr>
              <w:rPr>
                <w:sz w:val="10"/>
                <w:szCs w:val="24"/>
                <w:lang w:eastAsia="zh-CN"/>
              </w:rPr>
            </w:pPr>
          </w:p>
        </w:tc>
      </w:tr>
      <w:tr w:rsidR="008D7DE3">
        <w:trPr>
          <w:cantSplit/>
          <w:trHeight w:val="270"/>
        </w:trPr>
        <w:tc>
          <w:tcPr>
            <w:tcW w:w="9921" w:type="dxa"/>
            <w:gridSpan w:val="2"/>
            <w:tcBorders>
              <w:top w:val="single" w:sz="12" w:space="0" w:color="000000"/>
            </w:tcBorders>
          </w:tcPr>
          <w:p w:rsidR="008D7DE3" w:rsidRDefault="008D7DE3">
            <w:pPr>
              <w:snapToGrid w:val="0"/>
              <w:jc w:val="center"/>
              <w:rPr>
                <w:rFonts w:ascii="Liberation Serif" w:hAnsi="Liberation Serif" w:cs="Liberation Serif"/>
                <w:b/>
                <w:sz w:val="28"/>
                <w:szCs w:val="24"/>
                <w:lang w:eastAsia="zh-CN"/>
              </w:rPr>
            </w:pPr>
          </w:p>
        </w:tc>
      </w:tr>
      <w:tr w:rsidR="008D7DE3">
        <w:trPr>
          <w:trHeight w:val="360"/>
        </w:trPr>
        <w:tc>
          <w:tcPr>
            <w:tcW w:w="4676" w:type="dxa"/>
          </w:tcPr>
          <w:p w:rsidR="008D7DE3" w:rsidRDefault="00B92CE3">
            <w:pPr>
              <w:jc w:val="both"/>
              <w:rPr>
                <w:sz w:val="24"/>
                <w:szCs w:val="24"/>
                <w:lang w:eastAsia="zh-CN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29.05.2023</w:t>
            </w:r>
          </w:p>
        </w:tc>
        <w:tc>
          <w:tcPr>
            <w:tcW w:w="5245" w:type="dxa"/>
          </w:tcPr>
          <w:p w:rsidR="008D7DE3" w:rsidRDefault="00B92CE3">
            <w:pPr>
              <w:jc w:val="right"/>
              <w:rPr>
                <w:sz w:val="24"/>
                <w:szCs w:val="24"/>
                <w:lang w:eastAsia="zh-CN"/>
              </w:rPr>
            </w:pPr>
            <w:r>
              <w:rPr>
                <w:sz w:val="28"/>
                <w:szCs w:val="28"/>
              </w:rPr>
              <w:t>№ 237</w:t>
            </w:r>
          </w:p>
        </w:tc>
      </w:tr>
      <w:tr w:rsidR="008D7DE3">
        <w:trPr>
          <w:trHeight w:val="275"/>
        </w:trPr>
        <w:tc>
          <w:tcPr>
            <w:tcW w:w="9921" w:type="dxa"/>
            <w:gridSpan w:val="2"/>
          </w:tcPr>
          <w:p w:rsidR="008D7DE3" w:rsidRDefault="00B92CE3">
            <w:pPr>
              <w:pStyle w:val="ConsPlusNormal"/>
              <w:widowControl w:val="0"/>
              <w:jc w:val="center"/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. Туринская Слобода</w:t>
            </w:r>
          </w:p>
        </w:tc>
      </w:tr>
    </w:tbl>
    <w:p w:rsidR="008D7DE3" w:rsidRPr="00F05408" w:rsidRDefault="008D7DE3">
      <w:pPr>
        <w:widowControl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F05408" w:rsidRPr="00F05408" w:rsidRDefault="00F05408">
      <w:pPr>
        <w:widowControl/>
        <w:jc w:val="center"/>
        <w:rPr>
          <w:rFonts w:ascii="Liberation Serif" w:eastAsia="Calibri" w:hAnsi="Liberation Serif" w:cs="Liberation Serif"/>
          <w:b/>
          <w:sz w:val="16"/>
          <w:szCs w:val="16"/>
          <w:lang w:eastAsia="en-US"/>
        </w:rPr>
      </w:pPr>
    </w:p>
    <w:p w:rsidR="008D7DE3" w:rsidRDefault="00B92CE3">
      <w:pPr>
        <w:widowControl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 проведении в Слободо-Туринском муниципальном районе</w:t>
      </w:r>
    </w:p>
    <w:p w:rsidR="008D7DE3" w:rsidRDefault="00B92CE3">
      <w:pPr>
        <w:widowControl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ежегодного конкурса «Лучшая сельская усадьба, село, деревня </w:t>
      </w:r>
    </w:p>
    <w:p w:rsidR="008D7DE3" w:rsidRDefault="00B92CE3">
      <w:pPr>
        <w:widowControl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Слободо-Туринского муниципального района» в 2023 году</w:t>
      </w:r>
    </w:p>
    <w:p w:rsidR="008D7DE3" w:rsidRPr="00F05408" w:rsidRDefault="008D7DE3">
      <w:pPr>
        <w:widowControl/>
        <w:jc w:val="center"/>
        <w:rPr>
          <w:rFonts w:ascii="Liberation Serif" w:eastAsia="Calibri" w:hAnsi="Liberation Serif" w:cs="Liberation Serif"/>
          <w:b/>
          <w:sz w:val="16"/>
          <w:szCs w:val="16"/>
          <w:lang w:eastAsia="en-US"/>
        </w:rPr>
      </w:pPr>
    </w:p>
    <w:p w:rsidR="00F05408" w:rsidRDefault="00F05408">
      <w:pPr>
        <w:widowControl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8D7DE3" w:rsidRDefault="00B92CE3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В целях реализации </w:t>
      </w:r>
      <w:r>
        <w:rPr>
          <w:rFonts w:ascii="Liberation Serif" w:hAnsi="Liberation Serif" w:cs="Liberation Serif"/>
          <w:sz w:val="28"/>
          <w:szCs w:val="28"/>
        </w:rPr>
        <w:t>муниципальной программы «</w:t>
      </w:r>
      <w:r w:rsidR="00F05408">
        <w:rPr>
          <w:rFonts w:ascii="Liberation Serif" w:hAnsi="Liberation Serif" w:cs="Liberation Serif"/>
          <w:sz w:val="28"/>
          <w:szCs w:val="28"/>
        </w:rPr>
        <w:t>Комплексное развитие сельских территорий Слободо-Туринского муниципального района на 2020-2025 годы»</w:t>
      </w:r>
      <w:r>
        <w:rPr>
          <w:rFonts w:ascii="Liberation Serif" w:hAnsi="Liberation Serif" w:cs="Liberation Serif"/>
          <w:sz w:val="28"/>
          <w:szCs w:val="28"/>
        </w:rPr>
        <w:t xml:space="preserve">, утвержденной  постановлением Администрации Слободо-Туринского муниципального района от </w:t>
      </w:r>
      <w:r w:rsidR="00DE3CDD">
        <w:rPr>
          <w:rFonts w:ascii="Liberation Serif" w:hAnsi="Liberation Serif" w:cs="Liberation Serif"/>
          <w:sz w:val="28"/>
          <w:szCs w:val="28"/>
        </w:rPr>
        <w:t>19.04</w:t>
      </w:r>
      <w:bookmarkStart w:id="0" w:name="_GoBack"/>
      <w:bookmarkEnd w:id="0"/>
      <w:r w:rsidR="00F05408">
        <w:rPr>
          <w:rFonts w:ascii="Liberation Serif" w:hAnsi="Liberation Serif" w:cs="Liberation Serif"/>
          <w:sz w:val="28"/>
          <w:szCs w:val="28"/>
        </w:rPr>
        <w:t>.2023 № 175</w:t>
      </w:r>
      <w:r>
        <w:rPr>
          <w:rFonts w:ascii="Liberation Serif" w:hAnsi="Liberation Serif" w:cs="Liberation Serif"/>
          <w:sz w:val="28"/>
          <w:szCs w:val="28"/>
        </w:rPr>
        <w:t>,</w:t>
      </w:r>
    </w:p>
    <w:p w:rsidR="008D7DE3" w:rsidRDefault="00B92CE3">
      <w:pPr>
        <w:widowControl/>
        <w:spacing w:before="240" w:after="240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ПОСТАНОВЛЯЕТ:</w:t>
      </w:r>
    </w:p>
    <w:p w:rsidR="008D7DE3" w:rsidRDefault="00B92CE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1. Провести в Слободо-Туринском муниципальном районе ежегодный конкурс «Лучшая сельская усадьба, село, деревня Слободо-Туринского муниципального района» под девизом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«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Обустраивая свою усадьбу, мы обустраиваем родное село» с 15 июля по 15 августа 202</w:t>
      </w:r>
      <w:r w:rsidR="00F0540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года.</w:t>
      </w:r>
    </w:p>
    <w:p w:rsidR="008D7DE3" w:rsidRDefault="00B92CE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2. Создать организационный комитет по проведению в Слободо-Туринском муниципальном районе ежегодного конкурса «Лучшая сельская усадьба, село, деревня Слободо-Туринского муниципального района» в 202</w:t>
      </w:r>
      <w:r w:rsidR="00F0540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году.</w:t>
      </w:r>
    </w:p>
    <w:p w:rsidR="008D7DE3" w:rsidRDefault="00B92CE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3. Утвердить:</w:t>
      </w:r>
    </w:p>
    <w:p w:rsidR="008D7DE3" w:rsidRDefault="00B92CE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 положение о проведении в Слободо-Туринском муниципальном районе ежегодного конкурса «Лучшая сельская усадьба, село, деревня Слободо-Туринского муниципального района» в 202</w:t>
      </w:r>
      <w:r w:rsidR="00F0540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(приложение № 1).</w:t>
      </w:r>
    </w:p>
    <w:p w:rsidR="008D7DE3" w:rsidRDefault="00B92CE3">
      <w:pPr>
        <w:widowControl/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2)  состав организационного комитета по проведению в Слободо-Туринском муниципальном районе ежегодного конкурса «Лучшая сельская усадьба, село, деревня Слободо-Туринского муниципального района» в 202</w:t>
      </w:r>
      <w:r w:rsidR="00F0540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                 (приложение № 2).</w:t>
      </w:r>
    </w:p>
    <w:p w:rsidR="008D7DE3" w:rsidRDefault="00B92CE3">
      <w:pPr>
        <w:widowControl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4. Опубликовать настоящее постановление в районной общественно-политической газете «Коммунар» и разместить </w:t>
      </w:r>
      <w:r>
        <w:rPr>
          <w:rFonts w:ascii="Liberation Serif" w:hAnsi="Liberation Serif" w:cs="Liberation Serif"/>
          <w:sz w:val="28"/>
          <w:szCs w:val="28"/>
        </w:rPr>
        <w:t>на официальном сайте Администрации Слободо-Туринского муниципального района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Liberation Serif" w:hAnsi="Liberation Serif" w:cs="Liberation Serif"/>
          <w:sz w:val="28"/>
          <w:szCs w:val="28"/>
        </w:rPr>
        <w:t xml:space="preserve"> http://slturmr.ru/.</w:t>
      </w:r>
    </w:p>
    <w:p w:rsidR="008D7DE3" w:rsidRDefault="00B92CE3">
      <w:pPr>
        <w:widowControl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5. Контроль над исполнением настоящего постановления оставляю за собой.</w:t>
      </w:r>
    </w:p>
    <w:p w:rsidR="008D7DE3" w:rsidRDefault="008D7DE3">
      <w:pPr>
        <w:widowControl/>
        <w:jc w:val="both"/>
        <w:rPr>
          <w:rFonts w:ascii="Liberation Serif" w:hAnsi="Liberation Serif" w:cs="Liberation Serif"/>
          <w:sz w:val="28"/>
          <w:szCs w:val="28"/>
        </w:rPr>
      </w:pPr>
    </w:p>
    <w:p w:rsidR="008D7DE3" w:rsidRDefault="008D7DE3">
      <w:pPr>
        <w:widowControl/>
        <w:jc w:val="both"/>
        <w:rPr>
          <w:rFonts w:ascii="Liberation Serif" w:hAnsi="Liberation Serif" w:cs="Liberation Serif"/>
          <w:sz w:val="28"/>
          <w:szCs w:val="28"/>
        </w:rPr>
      </w:pPr>
    </w:p>
    <w:p w:rsidR="008D7DE3" w:rsidRDefault="00B92CE3">
      <w:pPr>
        <w:widowControl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Глава</w:t>
      </w:r>
    </w:p>
    <w:p w:rsidR="008D7DE3" w:rsidRDefault="00B92CE3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8"/>
          <w:szCs w:val="28"/>
        </w:rPr>
        <w:t>Слободо-Туринского муниципального района                                        В.А. </w:t>
      </w:r>
      <w:proofErr w:type="spellStart"/>
      <w:r>
        <w:rPr>
          <w:rFonts w:ascii="Liberation Serif" w:hAnsi="Liberation Serif" w:cs="Liberation Serif"/>
          <w:sz w:val="28"/>
          <w:szCs w:val="28"/>
        </w:rPr>
        <w:t>Бедулев</w:t>
      </w:r>
      <w:proofErr w:type="spellEnd"/>
    </w:p>
    <w:sectPr w:rsidR="008D7DE3">
      <w:pgSz w:w="11906" w:h="16838"/>
      <w:pgMar w:top="851" w:right="56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F0293"/>
    <w:multiLevelType w:val="multilevel"/>
    <w:tmpl w:val="C792DF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1BE77D4"/>
    <w:multiLevelType w:val="multilevel"/>
    <w:tmpl w:val="9A4CDD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1"/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D7DE3"/>
    <w:rsid w:val="008D7DE3"/>
    <w:rsid w:val="00B92CE3"/>
    <w:rsid w:val="00DE3CDD"/>
    <w:rsid w:val="00F0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A8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D3A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D3A5E"/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Balloon Text"/>
    <w:basedOn w:val="a"/>
    <w:uiPriority w:val="99"/>
    <w:semiHidden/>
    <w:unhideWhenUsed/>
    <w:qFormat/>
    <w:rsid w:val="002D3A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B5A41-1B56-4172-B538-F32580C36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17</cp:revision>
  <cp:lastPrinted>2023-05-31T05:01:00Z</cp:lastPrinted>
  <dcterms:created xsi:type="dcterms:W3CDTF">2019-06-03T04:48:00Z</dcterms:created>
  <dcterms:modified xsi:type="dcterms:W3CDTF">2023-05-31T05:01:00Z</dcterms:modified>
  <dc:language>ru-RU</dc:language>
</cp:coreProperties>
</file>