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7"/>
      </w:tblGrid>
      <w:tr w:rsidR="006B5D1C">
        <w:trPr>
          <w:cantSplit/>
          <w:trHeight w:val="719"/>
        </w:trPr>
        <w:tc>
          <w:tcPr>
            <w:tcW w:w="9922" w:type="dxa"/>
            <w:gridSpan w:val="2"/>
          </w:tcPr>
          <w:p w:rsidR="006B5D1C" w:rsidRDefault="0089491A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2553335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B5D1C" w:rsidRDefault="006B5D1C">
            <w:pPr>
              <w:widowControl w:val="0"/>
              <w:jc w:val="center"/>
              <w:rPr>
                <w:lang w:eastAsia="zh-CN"/>
              </w:rPr>
            </w:pPr>
          </w:p>
          <w:p w:rsidR="006B5D1C" w:rsidRDefault="006B5D1C">
            <w:pPr>
              <w:widowControl w:val="0"/>
              <w:jc w:val="center"/>
              <w:rPr>
                <w:lang w:eastAsia="zh-CN"/>
              </w:rPr>
            </w:pPr>
          </w:p>
          <w:p w:rsidR="006B5D1C" w:rsidRDefault="006B5D1C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6B5D1C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6B5D1C" w:rsidRDefault="0089491A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6B5D1C" w:rsidRDefault="0089491A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6B5D1C" w:rsidRDefault="0089491A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6B5D1C" w:rsidRDefault="006B5D1C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6B5D1C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6B5D1C" w:rsidRDefault="006B5D1C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</w:p>
        </w:tc>
      </w:tr>
      <w:tr w:rsidR="006B5D1C">
        <w:trPr>
          <w:trHeight w:val="360"/>
        </w:trPr>
        <w:tc>
          <w:tcPr>
            <w:tcW w:w="4676" w:type="dxa"/>
          </w:tcPr>
          <w:p w:rsidR="006B5D1C" w:rsidRDefault="0089491A" w:rsidP="00347EE7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347EE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15.04.2022</w:t>
            </w:r>
          </w:p>
        </w:tc>
        <w:tc>
          <w:tcPr>
            <w:tcW w:w="5246" w:type="dxa"/>
          </w:tcPr>
          <w:p w:rsidR="006B5D1C" w:rsidRDefault="0089491A" w:rsidP="00347EE7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347EE7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162</w:t>
            </w:r>
          </w:p>
        </w:tc>
      </w:tr>
      <w:tr w:rsidR="006B5D1C">
        <w:trPr>
          <w:trHeight w:val="275"/>
        </w:trPr>
        <w:tc>
          <w:tcPr>
            <w:tcW w:w="9922" w:type="dxa"/>
            <w:gridSpan w:val="2"/>
          </w:tcPr>
          <w:p w:rsidR="006B5D1C" w:rsidRDefault="0089491A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 Туринская Слобода</w:t>
            </w:r>
          </w:p>
        </w:tc>
      </w:tr>
    </w:tbl>
    <w:p w:rsidR="006B5D1C" w:rsidRDefault="006B5D1C">
      <w:pPr>
        <w:rPr>
          <w:rFonts w:ascii="Liberation Serif" w:hAnsi="Liberation Serif"/>
          <w:b/>
          <w:i/>
          <w:sz w:val="28"/>
          <w:szCs w:val="28"/>
        </w:rPr>
      </w:pPr>
    </w:p>
    <w:p w:rsidR="006B5D1C" w:rsidRDefault="006B5D1C">
      <w:pPr>
        <w:rPr>
          <w:rFonts w:ascii="Liberation Serif" w:hAnsi="Liberation Serif"/>
          <w:b/>
          <w:i/>
          <w:sz w:val="28"/>
          <w:szCs w:val="28"/>
        </w:rPr>
      </w:pPr>
    </w:p>
    <w:p w:rsidR="006B5D1C" w:rsidRPr="00347EE7" w:rsidRDefault="0089491A">
      <w:pPr>
        <w:jc w:val="center"/>
        <w:rPr>
          <w:b/>
        </w:rPr>
      </w:pPr>
      <w:r w:rsidRPr="00347EE7">
        <w:rPr>
          <w:rFonts w:ascii="Liberation Serif" w:hAnsi="Liberation Serif"/>
          <w:b/>
          <w:sz w:val="28"/>
          <w:szCs w:val="28"/>
          <w:lang w:eastAsia="en-US"/>
        </w:rPr>
        <w:t xml:space="preserve">Об условиях приватизации нежилого помещения (части нежилого здания) и земельного участка, расположенных по адресу: Свердловская </w:t>
      </w:r>
      <w:r w:rsidRPr="00347EE7">
        <w:rPr>
          <w:rFonts w:ascii="Liberation Serif" w:hAnsi="Liberation Serif"/>
          <w:b/>
          <w:sz w:val="28"/>
          <w:szCs w:val="28"/>
          <w:lang w:eastAsia="en-US"/>
        </w:rPr>
        <w:t>область, Слободо-Туринский район, с.Туринская Слобода, ул.</w:t>
      </w:r>
      <w:r w:rsidR="00347EE7">
        <w:rPr>
          <w:rFonts w:ascii="Liberation Serif" w:hAnsi="Liberation Serif"/>
          <w:b/>
          <w:sz w:val="28"/>
          <w:szCs w:val="28"/>
          <w:lang w:eastAsia="en-US"/>
        </w:rPr>
        <w:t> </w:t>
      </w:r>
      <w:r w:rsidRPr="00347EE7">
        <w:rPr>
          <w:rFonts w:ascii="Liberation Serif" w:hAnsi="Liberation Serif"/>
          <w:b/>
          <w:sz w:val="28"/>
          <w:szCs w:val="28"/>
          <w:lang w:eastAsia="en-US"/>
        </w:rPr>
        <w:t>Подгорная, 1</w:t>
      </w:r>
    </w:p>
    <w:p w:rsidR="006B5D1C" w:rsidRDefault="006B5D1C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B5D1C" w:rsidRDefault="006B5D1C">
      <w:pPr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6B5D1C" w:rsidRDefault="0089491A">
      <w:pPr>
        <w:widowControl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 октября 2001 года № 137-ФЗ «О ведении в действие Земельного кодекса Российской Федерации»,                        от 21 декабря 2001 года </w:t>
      </w:r>
      <w:hyperlink r:id="rId9">
        <w:r>
          <w:rPr>
            <w:rFonts w:ascii="Liberation Serif" w:hAnsi="Liberation Serif"/>
            <w:sz w:val="28"/>
            <w:szCs w:val="28"/>
          </w:rPr>
          <w:t>№ 178-ФЗ</w:t>
        </w:r>
      </w:hyperlink>
      <w:r>
        <w:rPr>
          <w:rFonts w:ascii="Liberation Serif" w:hAnsi="Liberation Serif"/>
          <w:sz w:val="28"/>
          <w:szCs w:val="28"/>
        </w:rPr>
        <w:t xml:space="preserve"> «О приватизации государственного и муниципального имущества»,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Положением о порядке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управления и распоряжением муниципальным имуществом, находящимся в собственности Слободо-Туринского муниципального района, утвержденным решением Думы Слободо-Туринского муниципального района от 20.09.2017 № 144-НПА, </w:t>
      </w: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рогнозным планом приватизации муниципал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ьного имущества Слободо-Туринского муниципального района на 2022 год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утвержденным решением Думы Слободо-Туринского муниципального района от 24.11.2021 № 48-НПА, руководствуясь Уставом Слободо-Туринского муниципального района,</w:t>
      </w:r>
    </w:p>
    <w:p w:rsidR="006B5D1C" w:rsidRDefault="006B5D1C">
      <w:pPr>
        <w:jc w:val="both"/>
        <w:rPr>
          <w:rFonts w:ascii="Liberation Serif" w:eastAsiaTheme="minorHAnsi" w:hAnsi="Liberation Serif"/>
          <w:sz w:val="16"/>
          <w:szCs w:val="16"/>
          <w:lang w:eastAsia="en-US"/>
        </w:rPr>
      </w:pPr>
    </w:p>
    <w:p w:rsidR="006B5D1C" w:rsidRDefault="0089491A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B5D1C" w:rsidRDefault="006B5D1C">
      <w:pPr>
        <w:pStyle w:val="ConsPlusNormal0"/>
        <w:jc w:val="both"/>
        <w:rPr>
          <w:rFonts w:ascii="Liberation Serif" w:hAnsi="Liberation Serif" w:cs="Liberation Serif"/>
          <w:sz w:val="16"/>
          <w:szCs w:val="16"/>
        </w:rPr>
      </w:pPr>
    </w:p>
    <w:p w:rsidR="006B5D1C" w:rsidRDefault="0089491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1. Утвердить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условия приватизации имущества муниципальной казны – нежило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помещени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(часть нежилого здания) с кадастровым номером: 66:24:2001006:313, общей площадью 91,4 кв.метра и земельного участка с кадастровым номером: 66:24:2001006:27, </w:t>
      </w:r>
      <w:r>
        <w:rPr>
          <w:rFonts w:ascii="Liberation Serif" w:hAnsi="Liberation Serif"/>
          <w:sz w:val="28"/>
          <w:szCs w:val="28"/>
        </w:rPr>
        <w:t xml:space="preserve">общей площадью 166 кв.метра </w:t>
      </w:r>
      <w:r>
        <w:rPr>
          <w:rFonts w:ascii="Liberation Serif" w:hAnsi="Liberation Serif"/>
          <w:sz w:val="28"/>
          <w:szCs w:val="28"/>
        </w:rPr>
        <w:t>по адресу: Свердловская область, Слободо-Туринский район, с.Туринская Слобода, ул.  Подгорная, 1.</w:t>
      </w:r>
    </w:p>
    <w:p w:rsidR="006B5D1C" w:rsidRDefault="0089491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способ приватизации – аукцион в электронной форме с открытой формой подачи предложений о цене объекта;</w:t>
      </w:r>
    </w:p>
    <w:p w:rsidR="006B5D1C" w:rsidRDefault="0089491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начальную цену продажи объекта в размере 164000 (</w:t>
      </w:r>
      <w:r>
        <w:rPr>
          <w:rFonts w:ascii="Liberation Serif" w:hAnsi="Liberation Serif"/>
          <w:sz w:val="28"/>
          <w:szCs w:val="28"/>
        </w:rPr>
        <w:t>сто шестьдесят четыре тысячи) рублей 00 копеек, в том числе НДС;</w:t>
      </w:r>
    </w:p>
    <w:p w:rsidR="006B5D1C" w:rsidRDefault="0089491A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3) величину повышения начальной цены («шаг аукциона») в размере 8200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(восемь тысяч двести) рублей 00 копеек.</w:t>
      </w:r>
    </w:p>
    <w:p w:rsidR="006B5D1C" w:rsidRDefault="0089491A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2. Комитету по управлению муниципальным имуществом Администрации Слободо-Туринског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о муниципального района осуществить организационные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мероприятия по приватизации объекта, указанного в п.1 настоящего постановления.</w:t>
      </w:r>
    </w:p>
    <w:p w:rsidR="006B5D1C" w:rsidRDefault="0089491A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3. Разместить настоящее постановление на официальном сайте Администрации Слободо-Туринского муниципального района в информац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ионно-телекоммуникационной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http://slturmr.ru/.</w:t>
      </w:r>
    </w:p>
    <w:p w:rsidR="006B5D1C" w:rsidRDefault="0089491A">
      <w:pPr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4. Контроль за исполнением настоящего постановления возложить на Заместителя Гавы Администрации Слободо-Туринского муниципального района В.И. Казакова.</w:t>
      </w:r>
    </w:p>
    <w:p w:rsidR="006B5D1C" w:rsidRDefault="006B5D1C">
      <w:pPr>
        <w:rPr>
          <w:rFonts w:ascii="Liberation Serif" w:hAnsi="Liberation Serif"/>
          <w:sz w:val="28"/>
          <w:szCs w:val="28"/>
        </w:rPr>
      </w:pPr>
    </w:p>
    <w:p w:rsidR="006B5D1C" w:rsidRDefault="006B5D1C">
      <w:pPr>
        <w:rPr>
          <w:rFonts w:ascii="Liberation Serif" w:hAnsi="Liberation Serif"/>
          <w:sz w:val="28"/>
          <w:szCs w:val="28"/>
        </w:rPr>
      </w:pPr>
    </w:p>
    <w:p w:rsidR="006B5D1C" w:rsidRDefault="008949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6B5D1C" w:rsidRDefault="0089491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</w:t>
      </w:r>
      <w:r>
        <w:rPr>
          <w:rFonts w:ascii="Liberation Serif" w:hAnsi="Liberation Serif"/>
          <w:sz w:val="28"/>
          <w:szCs w:val="28"/>
        </w:rPr>
        <w:t xml:space="preserve">о района 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В.А. Бедулев</w:t>
      </w:r>
    </w:p>
    <w:p w:rsidR="006B5D1C" w:rsidRDefault="006B5D1C">
      <w:pPr>
        <w:pStyle w:val="ConsPlusNormal0"/>
        <w:ind w:left="5387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sectPr w:rsidR="006B5D1C">
      <w:headerReference w:type="default" r:id="rId10"/>
      <w:pgSz w:w="11906" w:h="16838"/>
      <w:pgMar w:top="1134" w:right="567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1A" w:rsidRDefault="0089491A">
      <w:r>
        <w:separator/>
      </w:r>
    </w:p>
  </w:endnote>
  <w:endnote w:type="continuationSeparator" w:id="0">
    <w:p w:rsidR="0089491A" w:rsidRDefault="0089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1A" w:rsidRDefault="0089491A">
      <w:r>
        <w:separator/>
      </w:r>
    </w:p>
  </w:footnote>
  <w:footnote w:type="continuationSeparator" w:id="0">
    <w:p w:rsidR="0089491A" w:rsidRDefault="0089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597294"/>
      <w:docPartObj>
        <w:docPartGallery w:val="Page Numbers (Top of Page)"/>
        <w:docPartUnique/>
      </w:docPartObj>
    </w:sdtPr>
    <w:sdtEndPr/>
    <w:sdtContent>
      <w:p w:rsidR="006B5D1C" w:rsidRDefault="0089491A">
        <w:pPr>
          <w:pStyle w:val="ad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347EE7">
          <w:rPr>
            <w:rFonts w:ascii="Liberation Serif" w:hAnsi="Liberation Serif" w:cs="Liberation Serif"/>
            <w:noProof/>
            <w:sz w:val="28"/>
          </w:rPr>
          <w:t>2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B5D1C" w:rsidRDefault="006B5D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21"/>
    <w:multiLevelType w:val="multilevel"/>
    <w:tmpl w:val="E5D6E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BE6161C"/>
    <w:multiLevelType w:val="multilevel"/>
    <w:tmpl w:val="B9187D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1C"/>
    <w:rsid w:val="00347EE7"/>
    <w:rsid w:val="006B5D1C"/>
    <w:rsid w:val="008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6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944183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3E54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qFormat/>
    <w:rsid w:val="008A3DD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D36BA7"/>
    <w:pPr>
      <w:spacing w:after="360" w:line="324" w:lineRule="auto"/>
    </w:pPr>
    <w:rPr>
      <w:rFonts w:eastAsia="Calibri"/>
    </w:rPr>
  </w:style>
  <w:style w:type="paragraph" w:customStyle="1" w:styleId="ConsPlusNormal0">
    <w:name w:val="ConsPlusNormal"/>
    <w:uiPriority w:val="99"/>
    <w:qFormat/>
    <w:rsid w:val="001523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91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A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294B"/>
    <w:pPr>
      <w:keepNext/>
      <w:jc w:val="center"/>
      <w:outlineLvl w:val="1"/>
    </w:pPr>
    <w:rPr>
      <w:rFonts w:eastAsia="Calibri"/>
      <w:color w:val="000000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5E3884"/>
    <w:rPr>
      <w:rFonts w:ascii="Times New Roman" w:hAnsi="Times New Roman"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6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917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89294B"/>
    <w:rPr>
      <w:rFonts w:ascii="Times New Roman" w:eastAsia="Calibri" w:hAnsi="Times New Roman" w:cs="Times New Roman"/>
      <w:color w:val="000000"/>
      <w:spacing w:val="1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944183"/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A63E54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170ED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F65D1"/>
    <w:pPr>
      <w:ind w:left="720"/>
      <w:contextualSpacing/>
    </w:pPr>
  </w:style>
  <w:style w:type="paragraph" w:customStyle="1" w:styleId="ConsPlusTitle">
    <w:name w:val="ConsPlusTitle"/>
    <w:qFormat/>
    <w:rsid w:val="008A3DD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D36BA7"/>
    <w:pPr>
      <w:spacing w:after="360" w:line="324" w:lineRule="auto"/>
    </w:pPr>
    <w:rPr>
      <w:rFonts w:eastAsia="Calibri"/>
    </w:rPr>
  </w:style>
  <w:style w:type="paragraph" w:customStyle="1" w:styleId="ConsPlusNormal0">
    <w:name w:val="ConsPlusNormal"/>
    <w:uiPriority w:val="99"/>
    <w:qFormat/>
    <w:rsid w:val="001523A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91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A2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BD409C6C6E6885AB96EB02A902D3AF438DCD7F56D8C94EC74C831EC8F78BD519684002EE31E4A3EBA0E1792E352DlB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dc:description/>
  <cp:lastModifiedBy>User</cp:lastModifiedBy>
  <cp:revision>15</cp:revision>
  <cp:lastPrinted>2022-04-15T09:52:00Z</cp:lastPrinted>
  <dcterms:created xsi:type="dcterms:W3CDTF">2019-11-29T04:32:00Z</dcterms:created>
  <dcterms:modified xsi:type="dcterms:W3CDTF">2022-04-15T09:52:00Z</dcterms:modified>
  <dc:language>ru-RU</dc:language>
</cp:coreProperties>
</file>