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4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A45D65">
        <w:trPr>
          <w:cantSplit/>
          <w:trHeight w:val="1145"/>
        </w:trPr>
        <w:tc>
          <w:tcPr>
            <w:tcW w:w="10134" w:type="dxa"/>
          </w:tcPr>
          <w:p w:rsidR="00A45D65" w:rsidRDefault="00A45D65" w:rsidP="00A45D65">
            <w:bookmarkStart w:id="0" w:name="_GoBack"/>
            <w:bookmarkEnd w:id="0"/>
          </w:p>
          <w:p w:rsidR="00A45D65" w:rsidRDefault="00A45D65" w:rsidP="00A45D65">
            <w:pPr>
              <w:jc w:val="center"/>
            </w:pPr>
          </w:p>
          <w:p w:rsidR="00A45D65" w:rsidRDefault="00A45D65" w:rsidP="00A45D65">
            <w:pPr>
              <w:jc w:val="center"/>
            </w:pPr>
          </w:p>
          <w:p w:rsidR="00A45D65" w:rsidRDefault="00A23EDD" w:rsidP="00A45D6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9055D93" wp14:editId="2DE38587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-531495</wp:posOffset>
                  </wp:positionV>
                  <wp:extent cx="642620" cy="621030"/>
                  <wp:effectExtent l="19050" t="0" r="508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5D65">
        <w:trPr>
          <w:cantSplit/>
        </w:trPr>
        <w:tc>
          <w:tcPr>
            <w:tcW w:w="10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5D65" w:rsidRDefault="00A45D65" w:rsidP="00A45D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СЛОБОДО-ТУРИНСКОГО</w:t>
            </w:r>
          </w:p>
          <w:p w:rsidR="00A45D65" w:rsidRDefault="00A45D65" w:rsidP="00A45D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A45D65" w:rsidRDefault="00A45D65" w:rsidP="00A45D65">
            <w:pPr>
              <w:pStyle w:val="3"/>
              <w:rPr>
                <w:b/>
                <w:i w:val="0"/>
                <w:iCs/>
              </w:rPr>
            </w:pPr>
            <w:r>
              <w:rPr>
                <w:b/>
                <w:i w:val="0"/>
                <w:iCs/>
              </w:rPr>
              <w:t>П О С Т А Н О В Л Е Н И Е</w:t>
            </w:r>
          </w:p>
          <w:p w:rsidR="00A45D65" w:rsidRDefault="00A45D65" w:rsidP="00A45D65">
            <w:pPr>
              <w:rPr>
                <w:sz w:val="10"/>
              </w:rPr>
            </w:pPr>
          </w:p>
        </w:tc>
      </w:tr>
      <w:tr w:rsidR="00A45D65">
        <w:tc>
          <w:tcPr>
            <w:tcW w:w="101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5D65" w:rsidRDefault="00A45D65" w:rsidP="00752633">
            <w:pPr>
              <w:jc w:val="center"/>
              <w:rPr>
                <w:sz w:val="52"/>
              </w:rPr>
            </w:pPr>
          </w:p>
        </w:tc>
      </w:tr>
    </w:tbl>
    <w:p w:rsidR="00A45D65" w:rsidRDefault="00A45D65" w:rsidP="00A45D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  </w:t>
      </w:r>
      <w:r w:rsidR="00E75B6E" w:rsidRPr="00A408D3">
        <w:rPr>
          <w:sz w:val="28"/>
          <w:szCs w:val="28"/>
          <w:u w:val="single"/>
        </w:rPr>
        <w:t>2</w:t>
      </w:r>
      <w:r w:rsidR="006A4D22">
        <w:rPr>
          <w:sz w:val="28"/>
          <w:szCs w:val="28"/>
          <w:u w:val="single"/>
        </w:rPr>
        <w:t>4</w:t>
      </w:r>
      <w:r w:rsidRPr="00A408D3">
        <w:rPr>
          <w:sz w:val="28"/>
          <w:szCs w:val="28"/>
          <w:u w:val="single"/>
        </w:rPr>
        <w:t>.</w:t>
      </w:r>
      <w:r w:rsidR="00B7643E" w:rsidRPr="00A408D3">
        <w:rPr>
          <w:sz w:val="28"/>
          <w:szCs w:val="28"/>
          <w:u w:val="single"/>
        </w:rPr>
        <w:t>0</w:t>
      </w:r>
      <w:r w:rsidR="006A4D22">
        <w:rPr>
          <w:sz w:val="28"/>
          <w:szCs w:val="28"/>
          <w:u w:val="single"/>
        </w:rPr>
        <w:t>6</w:t>
      </w:r>
      <w:r w:rsidRPr="00A408D3">
        <w:rPr>
          <w:sz w:val="28"/>
          <w:szCs w:val="28"/>
          <w:u w:val="single"/>
        </w:rPr>
        <w:t>.201</w:t>
      </w:r>
      <w:r w:rsidR="006A4D22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  №</w:t>
      </w:r>
      <w:r w:rsidR="002071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2071CC">
        <w:rPr>
          <w:sz w:val="28"/>
          <w:szCs w:val="28"/>
          <w:u w:val="single"/>
        </w:rPr>
        <w:t>250</w:t>
      </w:r>
    </w:p>
    <w:p w:rsidR="00A45D65" w:rsidRPr="008B00C2" w:rsidRDefault="00A45D65" w:rsidP="00A45D65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Pr="0078476C">
        <w:rPr>
          <w:sz w:val="28"/>
          <w:szCs w:val="28"/>
        </w:rPr>
        <w:t xml:space="preserve">Туринская </w:t>
      </w:r>
      <w:r w:rsidRPr="008B00C2">
        <w:rPr>
          <w:sz w:val="28"/>
          <w:szCs w:val="28"/>
        </w:rPr>
        <w:t>Слобода</w:t>
      </w:r>
    </w:p>
    <w:p w:rsidR="00A45D65" w:rsidRDefault="00A45D65" w:rsidP="00A45D65">
      <w:pPr>
        <w:shd w:val="clear" w:color="auto" w:fill="FFFFFF"/>
        <w:jc w:val="both"/>
        <w:rPr>
          <w:b/>
          <w:sz w:val="28"/>
          <w:szCs w:val="28"/>
        </w:rPr>
      </w:pPr>
    </w:p>
    <w:p w:rsidR="002071CC" w:rsidRPr="002071CC" w:rsidRDefault="002071CC" w:rsidP="00A45D65">
      <w:pPr>
        <w:shd w:val="clear" w:color="auto" w:fill="FFFFFF"/>
        <w:jc w:val="both"/>
        <w:rPr>
          <w:b/>
          <w:sz w:val="16"/>
          <w:szCs w:val="16"/>
        </w:rPr>
      </w:pPr>
    </w:p>
    <w:p w:rsidR="00A45D65" w:rsidRDefault="006A4D22" w:rsidP="00622A25">
      <w:pPr>
        <w:jc w:val="center"/>
        <w:rPr>
          <w:b/>
          <w:i/>
          <w:sz w:val="28"/>
          <w:szCs w:val="28"/>
        </w:rPr>
      </w:pPr>
      <w:r w:rsidRPr="006A4D22">
        <w:rPr>
          <w:b/>
          <w:i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в администрации Слободо-Туринского </w:t>
      </w:r>
      <w:r w:rsidR="00C27663" w:rsidRPr="00C27663">
        <w:rPr>
          <w:b/>
          <w:i/>
          <w:sz w:val="28"/>
          <w:szCs w:val="28"/>
        </w:rPr>
        <w:t>муниципально</w:t>
      </w:r>
      <w:r>
        <w:rPr>
          <w:b/>
          <w:i/>
          <w:sz w:val="28"/>
          <w:szCs w:val="28"/>
        </w:rPr>
        <w:t>го</w:t>
      </w:r>
      <w:r w:rsidR="00C27663" w:rsidRPr="00C27663">
        <w:rPr>
          <w:b/>
          <w:i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>а</w:t>
      </w:r>
    </w:p>
    <w:p w:rsidR="00A45D65" w:rsidRDefault="00A45D65" w:rsidP="00A45D65">
      <w:pPr>
        <w:jc w:val="center"/>
        <w:rPr>
          <w:b/>
          <w:i/>
          <w:sz w:val="28"/>
          <w:szCs w:val="28"/>
        </w:rPr>
      </w:pPr>
    </w:p>
    <w:p w:rsidR="002071CC" w:rsidRPr="002071CC" w:rsidRDefault="002071CC" w:rsidP="00A45D65">
      <w:pPr>
        <w:jc w:val="center"/>
        <w:rPr>
          <w:b/>
          <w:i/>
          <w:sz w:val="16"/>
          <w:szCs w:val="16"/>
        </w:rPr>
      </w:pPr>
    </w:p>
    <w:p w:rsidR="006A4D22" w:rsidRDefault="006A4D22" w:rsidP="002071CC">
      <w:pPr>
        <w:ind w:firstLine="709"/>
        <w:jc w:val="both"/>
        <w:rPr>
          <w:sz w:val="28"/>
          <w:szCs w:val="28"/>
        </w:rPr>
      </w:pPr>
      <w:r w:rsidRPr="006A4D2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21.12.2017 №</w:t>
      </w:r>
      <w:r>
        <w:rPr>
          <w:sz w:val="28"/>
          <w:szCs w:val="28"/>
        </w:rPr>
        <w:t xml:space="preserve"> </w:t>
      </w:r>
      <w:r w:rsidRPr="006A4D22">
        <w:rPr>
          <w:sz w:val="28"/>
          <w:szCs w:val="28"/>
        </w:rPr>
        <w:t>618 «Об основных направлениях государственной политики по развитию конкуренции</w:t>
      </w:r>
      <w:r>
        <w:rPr>
          <w:sz w:val="28"/>
          <w:szCs w:val="28"/>
        </w:rPr>
        <w:t>»</w:t>
      </w:r>
      <w:r w:rsidRPr="006A4D22">
        <w:rPr>
          <w:sz w:val="28"/>
          <w:szCs w:val="28"/>
        </w:rPr>
        <w:t>, руководствуясь Уставом Слободо-Туринского муниципального района</w:t>
      </w:r>
    </w:p>
    <w:p w:rsidR="00A45D65" w:rsidRDefault="00A45D65" w:rsidP="006A4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A4D22" w:rsidRDefault="006A4D22" w:rsidP="002071CC">
      <w:pPr>
        <w:ind w:firstLine="709"/>
        <w:jc w:val="both"/>
        <w:rPr>
          <w:sz w:val="28"/>
          <w:szCs w:val="28"/>
        </w:rPr>
      </w:pPr>
      <w:r w:rsidRPr="006A4D22">
        <w:rPr>
          <w:sz w:val="28"/>
          <w:szCs w:val="28"/>
        </w:rPr>
        <w:t>1.</w:t>
      </w:r>
      <w:r w:rsidR="002071CC">
        <w:rPr>
          <w:sz w:val="28"/>
          <w:szCs w:val="28"/>
        </w:rPr>
        <w:t> </w:t>
      </w:r>
      <w:r w:rsidRPr="006A4D22">
        <w:rPr>
          <w:sz w:val="28"/>
          <w:szCs w:val="28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администрации Слободо-Туринского </w:t>
      </w:r>
      <w:r>
        <w:rPr>
          <w:sz w:val="28"/>
          <w:szCs w:val="28"/>
        </w:rPr>
        <w:t>муниципального района</w:t>
      </w:r>
      <w:r w:rsidRPr="006A4D22">
        <w:rPr>
          <w:sz w:val="28"/>
          <w:szCs w:val="28"/>
        </w:rPr>
        <w:t xml:space="preserve"> (прилагается). </w:t>
      </w:r>
    </w:p>
    <w:p w:rsidR="006A4D22" w:rsidRPr="006A4D22" w:rsidRDefault="006A4D22" w:rsidP="0020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4D22">
        <w:rPr>
          <w:sz w:val="28"/>
          <w:szCs w:val="28"/>
        </w:rPr>
        <w:t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Интернет.</w:t>
      </w:r>
    </w:p>
    <w:p w:rsidR="006A4D22" w:rsidRPr="006A4D22" w:rsidRDefault="006A4D22" w:rsidP="002071CC">
      <w:pPr>
        <w:tabs>
          <w:tab w:val="left" w:pos="720"/>
          <w:tab w:val="left" w:pos="9360"/>
          <w:tab w:val="left" w:pos="9498"/>
        </w:tabs>
        <w:ind w:firstLine="709"/>
        <w:jc w:val="both"/>
        <w:rPr>
          <w:sz w:val="28"/>
          <w:szCs w:val="28"/>
        </w:rPr>
      </w:pPr>
      <w:r w:rsidRPr="006A4D22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Слободо-Туринского муниципального района Казакова В.И.</w:t>
      </w:r>
    </w:p>
    <w:p w:rsidR="0050396F" w:rsidRDefault="0050396F" w:rsidP="00A45D65">
      <w:pPr>
        <w:shd w:val="clear" w:color="auto" w:fill="FFFFFF"/>
        <w:jc w:val="both"/>
        <w:rPr>
          <w:sz w:val="28"/>
        </w:rPr>
      </w:pPr>
    </w:p>
    <w:p w:rsidR="002071CC" w:rsidRDefault="002071CC" w:rsidP="00A45D65">
      <w:pPr>
        <w:shd w:val="clear" w:color="auto" w:fill="FFFFFF"/>
        <w:jc w:val="both"/>
        <w:rPr>
          <w:sz w:val="28"/>
        </w:rPr>
      </w:pPr>
    </w:p>
    <w:p w:rsidR="002071CC" w:rsidRDefault="002071CC" w:rsidP="00A45D65">
      <w:pPr>
        <w:shd w:val="clear" w:color="auto" w:fill="FFFFFF"/>
        <w:jc w:val="both"/>
        <w:rPr>
          <w:sz w:val="28"/>
        </w:rPr>
      </w:pPr>
    </w:p>
    <w:p w:rsidR="002071CC" w:rsidRDefault="002071CC" w:rsidP="00A45D65">
      <w:pPr>
        <w:shd w:val="clear" w:color="auto" w:fill="FFFFFF"/>
        <w:jc w:val="both"/>
        <w:rPr>
          <w:sz w:val="28"/>
        </w:rPr>
      </w:pPr>
    </w:p>
    <w:p w:rsidR="00A45D65" w:rsidRDefault="00A45D65" w:rsidP="00A45D65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E14910" w:rsidRDefault="00A45D65" w:rsidP="006439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071CC">
        <w:rPr>
          <w:sz w:val="28"/>
        </w:rPr>
        <w:t xml:space="preserve">    </w:t>
      </w:r>
      <w:r w:rsidR="00DC2301">
        <w:rPr>
          <w:sz w:val="28"/>
        </w:rPr>
        <w:t>В.А.</w:t>
      </w:r>
      <w:r w:rsidR="002071CC">
        <w:rPr>
          <w:sz w:val="28"/>
        </w:rPr>
        <w:t xml:space="preserve"> </w:t>
      </w:r>
      <w:proofErr w:type="spellStart"/>
      <w:r w:rsidR="00DC2301">
        <w:rPr>
          <w:sz w:val="28"/>
        </w:rPr>
        <w:t>Бедулев</w:t>
      </w:r>
      <w:proofErr w:type="spellEnd"/>
    </w:p>
    <w:p w:rsidR="006D307C" w:rsidRDefault="006D307C" w:rsidP="00413B0A">
      <w:pPr>
        <w:framePr w:h="14846" w:hRule="exact" w:wrap="auto" w:hAnchor="text" w:y="1134"/>
        <w:sectPr w:rsidR="006D307C" w:rsidSect="0025519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5519C" w:rsidRDefault="0025519C" w:rsidP="00486C62">
      <w:pPr>
        <w:ind w:left="6237"/>
      </w:pPr>
      <w:r>
        <w:lastRenderedPageBreak/>
        <w:t xml:space="preserve">ПРИЛОЖЕНИЕ </w:t>
      </w:r>
    </w:p>
    <w:p w:rsidR="006A4D22" w:rsidRPr="006A4D22" w:rsidRDefault="006A4D22" w:rsidP="00486C62">
      <w:pPr>
        <w:ind w:left="6237"/>
      </w:pPr>
      <w:r w:rsidRPr="006A4D22">
        <w:t>УТВЕРЖДЕНО</w:t>
      </w:r>
    </w:p>
    <w:p w:rsidR="006A4D22" w:rsidRPr="006A4D22" w:rsidRDefault="006A4D22" w:rsidP="00486C62">
      <w:pPr>
        <w:ind w:left="6237"/>
      </w:pPr>
      <w:r w:rsidRPr="006A4D22">
        <w:t xml:space="preserve">постановлением администрации </w:t>
      </w:r>
    </w:p>
    <w:p w:rsidR="0025519C" w:rsidRDefault="006A4D22" w:rsidP="0025519C">
      <w:pPr>
        <w:ind w:left="6237"/>
      </w:pPr>
      <w:r w:rsidRPr="006A4D22">
        <w:t xml:space="preserve">Слободо-Туринского муниципального </w:t>
      </w:r>
      <w:r w:rsidR="00486C62">
        <w:t>р</w:t>
      </w:r>
      <w:r w:rsidRPr="006A4D22">
        <w:t>айона</w:t>
      </w:r>
      <w:r w:rsidR="00486C62">
        <w:t xml:space="preserve"> </w:t>
      </w:r>
    </w:p>
    <w:p w:rsidR="006A4D22" w:rsidRPr="006A4D22" w:rsidRDefault="006A4D22" w:rsidP="0025519C">
      <w:pPr>
        <w:ind w:left="6237"/>
      </w:pPr>
      <w:r w:rsidRPr="006A4D22">
        <w:t xml:space="preserve">от </w:t>
      </w:r>
      <w:r w:rsidR="00486C62">
        <w:t>2</w:t>
      </w:r>
      <w:r w:rsidRPr="006A4D22">
        <w:t>4.06.2019 №</w:t>
      </w:r>
      <w:r w:rsidR="00486C62">
        <w:t xml:space="preserve"> </w:t>
      </w:r>
      <w:r w:rsidR="0025519C">
        <w:t>250</w:t>
      </w: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b/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caps/>
          <w:sz w:val="28"/>
          <w:szCs w:val="28"/>
        </w:rPr>
      </w:pPr>
      <w:r w:rsidRPr="006A4D22">
        <w:rPr>
          <w:b/>
          <w:caps/>
          <w:sz w:val="28"/>
          <w:szCs w:val="28"/>
        </w:rPr>
        <w:t>Положение</w:t>
      </w:r>
    </w:p>
    <w:p w:rsidR="006A4D22" w:rsidRPr="006A4D22" w:rsidRDefault="006A4D22" w:rsidP="006A4D22">
      <w:pPr>
        <w:jc w:val="center"/>
        <w:rPr>
          <w:b/>
          <w:sz w:val="28"/>
          <w:szCs w:val="28"/>
        </w:rPr>
      </w:pPr>
      <w:r w:rsidRPr="006A4D22">
        <w:rPr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Слободо-Туринского </w:t>
      </w:r>
      <w:r w:rsidR="00486C62">
        <w:rPr>
          <w:b/>
          <w:sz w:val="28"/>
          <w:szCs w:val="28"/>
        </w:rPr>
        <w:t>муниципального района</w:t>
      </w:r>
    </w:p>
    <w:p w:rsidR="006A4D22" w:rsidRPr="006A4D22" w:rsidRDefault="006A4D22" w:rsidP="006A4D22">
      <w:pPr>
        <w:jc w:val="both"/>
        <w:rPr>
          <w:b/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r w:rsidRPr="006A4D22">
        <w:rPr>
          <w:b/>
          <w:bCs/>
          <w:color w:val="000000"/>
          <w:sz w:val="28"/>
          <w:szCs w:val="28"/>
        </w:rPr>
        <w:t>I. Общие положения</w:t>
      </w:r>
    </w:p>
    <w:p w:rsidR="006A4D22" w:rsidRPr="006A4D22" w:rsidRDefault="006A4D22" w:rsidP="006A4D22">
      <w:pPr>
        <w:jc w:val="both"/>
        <w:rPr>
          <w:sz w:val="28"/>
          <w:szCs w:val="28"/>
        </w:rPr>
      </w:pP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t xml:space="preserve">1. Настоящее Положение разработано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6A4D22">
        <w:rPr>
          <w:color w:val="000000"/>
          <w:sz w:val="28"/>
          <w:szCs w:val="28"/>
        </w:rPr>
        <w:t>комплаенс</w:t>
      </w:r>
      <w:proofErr w:type="spellEnd"/>
      <w:r w:rsidRPr="006A4D22">
        <w:rPr>
          <w:color w:val="000000"/>
          <w:sz w:val="28"/>
          <w:szCs w:val="28"/>
        </w:rPr>
        <w:t xml:space="preserve">) в </w:t>
      </w:r>
      <w:r w:rsidR="00486C62">
        <w:rPr>
          <w:color w:val="000000"/>
          <w:sz w:val="28"/>
          <w:szCs w:val="28"/>
        </w:rPr>
        <w:t>а</w:t>
      </w:r>
      <w:r w:rsidRPr="006A4D22">
        <w:rPr>
          <w:color w:val="000000"/>
          <w:sz w:val="28"/>
          <w:szCs w:val="28"/>
        </w:rPr>
        <w:t xml:space="preserve">дминистрации </w:t>
      </w:r>
      <w:r w:rsidRPr="006A4D22">
        <w:rPr>
          <w:iCs/>
          <w:color w:val="000000"/>
          <w:sz w:val="28"/>
          <w:szCs w:val="28"/>
        </w:rPr>
        <w:t>Слободо-Туринского</w:t>
      </w:r>
      <w:r w:rsidR="00486C62">
        <w:rPr>
          <w:iCs/>
          <w:color w:val="000000"/>
          <w:sz w:val="28"/>
          <w:szCs w:val="28"/>
        </w:rPr>
        <w:t xml:space="preserve"> муниципального района</w:t>
      </w:r>
      <w:r w:rsidRPr="006A4D22">
        <w:rPr>
          <w:iCs/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>(далее - Администрация).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  <w:lang w:eastAsia="en-US"/>
        </w:rPr>
        <w:t xml:space="preserve">2. </w:t>
      </w:r>
      <w:r w:rsidRPr="006A4D22">
        <w:rPr>
          <w:color w:val="000000"/>
          <w:sz w:val="28"/>
          <w:szCs w:val="28"/>
        </w:rPr>
        <w:t>Для целей настоящего Положения используются следующие понятия: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t>«антимонопольное законодательство» - законодательство,</w:t>
      </w:r>
      <w:r w:rsidRPr="006A4D22">
        <w:rPr>
          <w:color w:val="000000"/>
          <w:sz w:val="28"/>
          <w:szCs w:val="28"/>
          <w:lang w:eastAsia="en-US"/>
        </w:rPr>
        <w:t xml:space="preserve"> </w:t>
      </w:r>
      <w:r w:rsidRPr="006A4D22">
        <w:rPr>
          <w:color w:val="000000"/>
          <w:sz w:val="28"/>
          <w:szCs w:val="28"/>
        </w:rPr>
        <w:t>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t xml:space="preserve">«антимонопольный </w:t>
      </w:r>
      <w:proofErr w:type="spellStart"/>
      <w:r w:rsidRPr="006A4D22">
        <w:rPr>
          <w:color w:val="000000"/>
          <w:sz w:val="28"/>
          <w:szCs w:val="28"/>
        </w:rPr>
        <w:t>комплаенс</w:t>
      </w:r>
      <w:proofErr w:type="spellEnd"/>
      <w:r w:rsidRPr="006A4D22">
        <w:rPr>
          <w:color w:val="000000"/>
          <w:sz w:val="28"/>
          <w:szCs w:val="28"/>
        </w:rPr>
        <w:t xml:space="preserve"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 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t xml:space="preserve">«доклад об антимонопольном </w:t>
      </w:r>
      <w:proofErr w:type="spellStart"/>
      <w:r w:rsidRPr="006A4D22">
        <w:rPr>
          <w:color w:val="000000"/>
          <w:sz w:val="28"/>
          <w:szCs w:val="28"/>
        </w:rPr>
        <w:t>комплаенсе</w:t>
      </w:r>
      <w:proofErr w:type="spellEnd"/>
      <w:r w:rsidRPr="006A4D22">
        <w:rPr>
          <w:color w:val="000000"/>
          <w:sz w:val="28"/>
          <w:szCs w:val="28"/>
        </w:rPr>
        <w:t xml:space="preserve">» - документ, содержащий информацию об организации и функционировании антимонопольного </w:t>
      </w:r>
      <w:proofErr w:type="spellStart"/>
      <w:r w:rsidRPr="006A4D22">
        <w:rPr>
          <w:color w:val="000000"/>
          <w:sz w:val="28"/>
          <w:szCs w:val="28"/>
        </w:rPr>
        <w:t>комплаенса</w:t>
      </w:r>
      <w:proofErr w:type="spellEnd"/>
      <w:r w:rsidRPr="006A4D22">
        <w:rPr>
          <w:color w:val="000000"/>
          <w:sz w:val="28"/>
          <w:szCs w:val="28"/>
        </w:rPr>
        <w:t xml:space="preserve"> в Администрации;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t xml:space="preserve">«коллегиальный орган» - совещательный орган, осуществляющий оценку эффективности антимонопольного </w:t>
      </w:r>
      <w:proofErr w:type="spellStart"/>
      <w:r w:rsidRPr="006A4D22">
        <w:rPr>
          <w:color w:val="000000"/>
          <w:sz w:val="28"/>
          <w:szCs w:val="28"/>
        </w:rPr>
        <w:t>комплаенса</w:t>
      </w:r>
      <w:proofErr w:type="spellEnd"/>
      <w:r w:rsidRPr="006A4D22">
        <w:rPr>
          <w:color w:val="000000"/>
          <w:sz w:val="28"/>
          <w:szCs w:val="28"/>
        </w:rPr>
        <w:t>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t xml:space="preserve">«нарушение антимонопольного законодательства» - недопущение, </w:t>
      </w:r>
      <w:r w:rsidR="009212D1">
        <w:rPr>
          <w:color w:val="000000"/>
          <w:sz w:val="28"/>
          <w:szCs w:val="28"/>
        </w:rPr>
        <w:t>о</w:t>
      </w:r>
      <w:r w:rsidRPr="006A4D22">
        <w:rPr>
          <w:color w:val="000000"/>
          <w:sz w:val="28"/>
          <w:szCs w:val="28"/>
        </w:rPr>
        <w:t>граничение, устранение конкуренции;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</w:rPr>
        <w:lastRenderedPageBreak/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6A4D22">
        <w:rPr>
          <w:color w:val="000000"/>
          <w:sz w:val="28"/>
          <w:szCs w:val="28"/>
          <w:lang w:eastAsia="en-US"/>
        </w:rPr>
        <w:t xml:space="preserve"> </w:t>
      </w:r>
      <w:r w:rsidRPr="006A4D22">
        <w:rPr>
          <w:color w:val="000000"/>
          <w:sz w:val="28"/>
          <w:szCs w:val="28"/>
        </w:rPr>
        <w:t xml:space="preserve">«уполномоченное </w:t>
      </w:r>
      <w:r w:rsidR="00D06A2B">
        <w:rPr>
          <w:color w:val="000000"/>
          <w:sz w:val="28"/>
          <w:szCs w:val="28"/>
        </w:rPr>
        <w:t>подразделение</w:t>
      </w:r>
      <w:r w:rsidRPr="006A4D22">
        <w:rPr>
          <w:color w:val="000000"/>
          <w:sz w:val="28"/>
          <w:szCs w:val="28"/>
        </w:rPr>
        <w:t>» -</w:t>
      </w:r>
      <w:r w:rsidR="00D06A2B">
        <w:rPr>
          <w:color w:val="000000"/>
          <w:sz w:val="28"/>
          <w:szCs w:val="28"/>
        </w:rPr>
        <w:t xml:space="preserve"> структурное</w:t>
      </w:r>
      <w:r w:rsidRPr="006A4D22">
        <w:rPr>
          <w:color w:val="000000"/>
          <w:sz w:val="28"/>
          <w:szCs w:val="28"/>
        </w:rPr>
        <w:t xml:space="preserve"> </w:t>
      </w:r>
      <w:r w:rsidR="00D06A2B">
        <w:rPr>
          <w:color w:val="000000"/>
          <w:sz w:val="28"/>
          <w:szCs w:val="28"/>
        </w:rPr>
        <w:t>подразделение</w:t>
      </w:r>
      <w:r w:rsidRPr="006A4D22">
        <w:rPr>
          <w:color w:val="000000"/>
          <w:sz w:val="28"/>
          <w:szCs w:val="28"/>
        </w:rPr>
        <w:t xml:space="preserve"> Администрации, осуществляющие внедрение и контроль за исполнением в </w:t>
      </w:r>
      <w:r w:rsidR="009212D1" w:rsidRPr="002D1C42">
        <w:rPr>
          <w:color w:val="000000"/>
          <w:sz w:val="28"/>
          <w:szCs w:val="28"/>
        </w:rPr>
        <w:t>А</w:t>
      </w:r>
      <w:r w:rsidRPr="006A4D22">
        <w:rPr>
          <w:color w:val="000000"/>
          <w:sz w:val="28"/>
          <w:szCs w:val="28"/>
        </w:rPr>
        <w:t xml:space="preserve">дминистрации антимонопольного </w:t>
      </w:r>
      <w:proofErr w:type="spellStart"/>
      <w:r w:rsidRPr="006A4D22">
        <w:rPr>
          <w:color w:val="000000"/>
          <w:sz w:val="28"/>
          <w:szCs w:val="28"/>
        </w:rPr>
        <w:t>комплаенса</w:t>
      </w:r>
      <w:proofErr w:type="spellEnd"/>
      <w:r w:rsidRPr="006A4D22">
        <w:rPr>
          <w:color w:val="000000"/>
          <w:sz w:val="28"/>
          <w:szCs w:val="28"/>
        </w:rPr>
        <w:t>.</w:t>
      </w:r>
      <w:r w:rsidR="009212D1">
        <w:rPr>
          <w:color w:val="000000"/>
          <w:sz w:val="28"/>
          <w:szCs w:val="28"/>
        </w:rPr>
        <w:t xml:space="preserve">    </w:t>
      </w:r>
    </w:p>
    <w:p w:rsidR="006A4D22" w:rsidRPr="006A4D22" w:rsidRDefault="006A4D22" w:rsidP="006A4D22">
      <w:pPr>
        <w:jc w:val="both"/>
        <w:rPr>
          <w:color w:val="000000"/>
          <w:sz w:val="28"/>
          <w:szCs w:val="28"/>
        </w:rPr>
      </w:pPr>
      <w:bookmarkStart w:id="1" w:name="bookmark0"/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r w:rsidRPr="006A4D22">
        <w:rPr>
          <w:b/>
          <w:color w:val="000000"/>
          <w:sz w:val="28"/>
          <w:szCs w:val="28"/>
          <w:lang w:val="en-US"/>
        </w:rPr>
        <w:t>II</w:t>
      </w:r>
      <w:r w:rsidRPr="006A4D22">
        <w:rPr>
          <w:b/>
          <w:color w:val="000000"/>
          <w:sz w:val="28"/>
          <w:szCs w:val="28"/>
        </w:rPr>
        <w:t xml:space="preserve">. </w:t>
      </w:r>
      <w:r w:rsidRPr="006A4D22">
        <w:rPr>
          <w:b/>
          <w:bCs/>
          <w:color w:val="000000"/>
          <w:sz w:val="28"/>
          <w:szCs w:val="28"/>
        </w:rPr>
        <w:t xml:space="preserve">Цели, задачи и принципы антимонопольного </w:t>
      </w:r>
      <w:proofErr w:type="spellStart"/>
      <w:r w:rsidRPr="006A4D22">
        <w:rPr>
          <w:b/>
          <w:bCs/>
          <w:color w:val="000000"/>
          <w:sz w:val="28"/>
          <w:szCs w:val="28"/>
        </w:rPr>
        <w:t>комплаенса</w:t>
      </w:r>
      <w:bookmarkEnd w:id="1"/>
      <w:proofErr w:type="spellEnd"/>
    </w:p>
    <w:p w:rsidR="006A4D22" w:rsidRPr="006A4D22" w:rsidRDefault="006A4D22" w:rsidP="006A4D22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 xml:space="preserve">2.1. Целями антимонопольного </w:t>
      </w:r>
      <w:proofErr w:type="spellStart"/>
      <w:r w:rsidRPr="0025519C">
        <w:rPr>
          <w:sz w:val="28"/>
        </w:rPr>
        <w:t>комплаенса</w:t>
      </w:r>
      <w:proofErr w:type="spellEnd"/>
      <w:r w:rsidRPr="0025519C">
        <w:rPr>
          <w:sz w:val="28"/>
        </w:rPr>
        <w:t xml:space="preserve"> являются: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б)</w:t>
      </w:r>
      <w:r w:rsidR="0025519C" w:rsidRPr="0025519C">
        <w:rPr>
          <w:sz w:val="28"/>
        </w:rPr>
        <w:t> </w:t>
      </w:r>
      <w:r w:rsidRPr="0025519C">
        <w:rPr>
          <w:sz w:val="28"/>
        </w:rPr>
        <w:t xml:space="preserve">профилактика нарушения требований </w:t>
      </w:r>
      <w:r w:rsidR="0025519C" w:rsidRPr="0025519C">
        <w:rPr>
          <w:sz w:val="28"/>
        </w:rPr>
        <w:t> </w:t>
      </w:r>
      <w:r w:rsidRPr="0025519C">
        <w:rPr>
          <w:sz w:val="28"/>
        </w:rPr>
        <w:t>антимонопольного</w:t>
      </w:r>
      <w:r w:rsidR="0025519C" w:rsidRPr="0025519C">
        <w:rPr>
          <w:sz w:val="28"/>
        </w:rPr>
        <w:t xml:space="preserve"> </w:t>
      </w:r>
      <w:r w:rsidRPr="0025519C">
        <w:rPr>
          <w:sz w:val="28"/>
        </w:rPr>
        <w:t>законодательства в деятельности структурных подразделений и должностных лиц Администрации.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 xml:space="preserve">2.2. Задачами антимонопольного </w:t>
      </w:r>
      <w:proofErr w:type="spellStart"/>
      <w:r w:rsidRPr="0025519C">
        <w:rPr>
          <w:sz w:val="28"/>
        </w:rPr>
        <w:t>комплаенса</w:t>
      </w:r>
      <w:proofErr w:type="spellEnd"/>
      <w:r w:rsidRPr="0025519C">
        <w:rPr>
          <w:sz w:val="28"/>
        </w:rPr>
        <w:t xml:space="preserve"> являются: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а) выявление рисков нарушения антимонопольного законодательства;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б) управление рисками нарушения антимонопольного законодательства;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в) контроль за соответствием деятельности Администрации требованиям антимонопольного законодательства;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г) оценка эффективности функционирования</w:t>
      </w:r>
      <w:r w:rsidRPr="0025519C">
        <w:rPr>
          <w:sz w:val="28"/>
        </w:rPr>
        <w:tab/>
        <w:t xml:space="preserve">в Администрации антимонопольного </w:t>
      </w:r>
      <w:proofErr w:type="spellStart"/>
      <w:r w:rsidRPr="0025519C">
        <w:rPr>
          <w:sz w:val="28"/>
        </w:rPr>
        <w:t>комплаенса</w:t>
      </w:r>
      <w:proofErr w:type="spellEnd"/>
      <w:r w:rsidRPr="0025519C">
        <w:rPr>
          <w:sz w:val="28"/>
        </w:rPr>
        <w:t>.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 xml:space="preserve">2.3. При организации антимонопольного </w:t>
      </w:r>
      <w:proofErr w:type="spellStart"/>
      <w:r w:rsidRPr="0025519C">
        <w:rPr>
          <w:sz w:val="28"/>
        </w:rPr>
        <w:t>комплаенса</w:t>
      </w:r>
      <w:proofErr w:type="spellEnd"/>
      <w:r w:rsidRPr="0025519C">
        <w:rPr>
          <w:sz w:val="28"/>
        </w:rPr>
        <w:t xml:space="preserve"> Администрация руководствуется следующими принципами: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а) заинтересованность руководства Администрации в эффективности функционирования системы обеспечения антимонопольных требований;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б) регулярность оценки</w:t>
      </w:r>
      <w:r w:rsidRPr="0025519C">
        <w:rPr>
          <w:sz w:val="28"/>
        </w:rPr>
        <w:tab/>
      </w:r>
      <w:r w:rsidR="009212D1" w:rsidRPr="0025519C">
        <w:rPr>
          <w:sz w:val="28"/>
        </w:rPr>
        <w:t xml:space="preserve"> </w:t>
      </w:r>
      <w:r w:rsidRPr="0025519C">
        <w:rPr>
          <w:sz w:val="28"/>
        </w:rPr>
        <w:t>рисков</w:t>
      </w:r>
      <w:r w:rsidR="009212D1" w:rsidRPr="0025519C">
        <w:rPr>
          <w:sz w:val="28"/>
        </w:rPr>
        <w:t xml:space="preserve"> </w:t>
      </w:r>
      <w:r w:rsidRPr="0025519C">
        <w:rPr>
          <w:sz w:val="28"/>
        </w:rPr>
        <w:t>нарушения антимонопольного законодательства;</w:t>
      </w:r>
      <w:r w:rsidRPr="0025519C">
        <w:rPr>
          <w:sz w:val="28"/>
        </w:rPr>
        <w:tab/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в) обеспечение информационной открытости функционирования системы обеспечения антимонопольных требований;</w:t>
      </w:r>
    </w:p>
    <w:p w:rsidR="006A4D22" w:rsidRPr="0025519C" w:rsidRDefault="006A4D22" w:rsidP="0025519C">
      <w:pPr>
        <w:ind w:firstLine="709"/>
        <w:jc w:val="both"/>
        <w:rPr>
          <w:sz w:val="28"/>
        </w:rPr>
      </w:pPr>
      <w:r w:rsidRPr="0025519C">
        <w:rPr>
          <w:sz w:val="28"/>
        </w:rPr>
        <w:t>г) непрерывность функционирования и</w:t>
      </w:r>
      <w:r w:rsidRPr="0025519C">
        <w:rPr>
          <w:sz w:val="28"/>
        </w:rPr>
        <w:tab/>
        <w:t xml:space="preserve">совершенствование антимонопольного </w:t>
      </w:r>
      <w:proofErr w:type="spellStart"/>
      <w:r w:rsidRPr="0025519C">
        <w:rPr>
          <w:sz w:val="28"/>
        </w:rPr>
        <w:t>комплаенса</w:t>
      </w:r>
      <w:proofErr w:type="spellEnd"/>
      <w:r w:rsidRPr="0025519C">
        <w:rPr>
          <w:sz w:val="28"/>
        </w:rPr>
        <w:t>.</w:t>
      </w:r>
    </w:p>
    <w:p w:rsidR="006A4D22" w:rsidRPr="006A4D22" w:rsidRDefault="006A4D22" w:rsidP="006A4D22">
      <w:pPr>
        <w:ind w:firstLine="708"/>
        <w:jc w:val="both"/>
        <w:rPr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bookmarkStart w:id="2" w:name="bookmark1"/>
      <w:r w:rsidRPr="006A4D22">
        <w:rPr>
          <w:b/>
          <w:bCs/>
          <w:color w:val="000000"/>
          <w:sz w:val="28"/>
          <w:szCs w:val="28"/>
          <w:lang w:val="en-US"/>
        </w:rPr>
        <w:t>III</w:t>
      </w:r>
      <w:r w:rsidRPr="006A4D22">
        <w:rPr>
          <w:b/>
          <w:bCs/>
          <w:color w:val="000000"/>
          <w:sz w:val="28"/>
          <w:szCs w:val="28"/>
        </w:rPr>
        <w:t xml:space="preserve">. Организация антимонопольного </w:t>
      </w:r>
      <w:proofErr w:type="spellStart"/>
      <w:r w:rsidRPr="006A4D22">
        <w:rPr>
          <w:b/>
          <w:bCs/>
          <w:color w:val="000000"/>
          <w:sz w:val="28"/>
          <w:szCs w:val="28"/>
        </w:rPr>
        <w:t>комплаенса</w:t>
      </w:r>
      <w:bookmarkEnd w:id="2"/>
      <w:proofErr w:type="spellEnd"/>
    </w:p>
    <w:p w:rsidR="006A4D22" w:rsidRPr="006A4D22" w:rsidRDefault="006A4D22" w:rsidP="006A4D22">
      <w:pPr>
        <w:jc w:val="both"/>
        <w:rPr>
          <w:sz w:val="28"/>
          <w:szCs w:val="28"/>
        </w:rPr>
      </w:pP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sz w:val="28"/>
          <w:szCs w:val="28"/>
        </w:rPr>
        <w:t xml:space="preserve">3.1. </w:t>
      </w:r>
      <w:r w:rsidRPr="006A4D22">
        <w:rPr>
          <w:color w:val="000000"/>
          <w:sz w:val="28"/>
          <w:szCs w:val="28"/>
        </w:rPr>
        <w:t xml:space="preserve">Общий контроль за организацией и функционированием антимонопольного </w:t>
      </w:r>
      <w:proofErr w:type="spellStart"/>
      <w:r w:rsidRPr="006A4D22">
        <w:rPr>
          <w:color w:val="000000"/>
          <w:sz w:val="28"/>
          <w:szCs w:val="28"/>
        </w:rPr>
        <w:t>комплаенса</w:t>
      </w:r>
      <w:proofErr w:type="spellEnd"/>
      <w:r w:rsidRPr="006A4D22">
        <w:rPr>
          <w:color w:val="000000"/>
          <w:sz w:val="28"/>
          <w:szCs w:val="28"/>
        </w:rPr>
        <w:t xml:space="preserve"> осуществляется </w:t>
      </w:r>
      <w:r w:rsidR="00790EAF">
        <w:rPr>
          <w:color w:val="000000"/>
          <w:sz w:val="28"/>
          <w:szCs w:val="28"/>
        </w:rPr>
        <w:t>заместителем г</w:t>
      </w:r>
      <w:r w:rsidRPr="006A4D22">
        <w:rPr>
          <w:color w:val="000000"/>
          <w:sz w:val="28"/>
          <w:szCs w:val="28"/>
        </w:rPr>
        <w:t>лав</w:t>
      </w:r>
      <w:r w:rsidR="00790EAF">
        <w:rPr>
          <w:color w:val="000000"/>
          <w:sz w:val="28"/>
          <w:szCs w:val="28"/>
        </w:rPr>
        <w:t>ы</w:t>
      </w:r>
      <w:r w:rsidRPr="006A4D22">
        <w:rPr>
          <w:color w:val="000000"/>
          <w:sz w:val="28"/>
          <w:szCs w:val="28"/>
        </w:rPr>
        <w:t xml:space="preserve"> Слободо-Туринского </w:t>
      </w:r>
      <w:r w:rsidR="00790EAF">
        <w:rPr>
          <w:color w:val="000000"/>
          <w:sz w:val="28"/>
          <w:szCs w:val="28"/>
        </w:rPr>
        <w:t>муниципального района</w:t>
      </w:r>
      <w:r w:rsidRPr="006A4D22">
        <w:rPr>
          <w:color w:val="000000"/>
          <w:sz w:val="28"/>
          <w:szCs w:val="28"/>
        </w:rPr>
        <w:t>, который: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1) издает постановление об антимонопольном </w:t>
      </w:r>
      <w:proofErr w:type="spellStart"/>
      <w:r w:rsidRPr="006A4D22">
        <w:rPr>
          <w:color w:val="000000"/>
          <w:sz w:val="28"/>
          <w:szCs w:val="28"/>
        </w:rPr>
        <w:t>комплаенсе</w:t>
      </w:r>
      <w:proofErr w:type="spellEnd"/>
      <w:r w:rsidRPr="006A4D22">
        <w:rPr>
          <w:color w:val="000000"/>
          <w:sz w:val="28"/>
          <w:szCs w:val="28"/>
        </w:rPr>
        <w:t xml:space="preserve">, вносит в него изменения, а также принимает правовые акты, регламентирующие реализацию антимонопольного </w:t>
      </w:r>
      <w:proofErr w:type="spellStart"/>
      <w:r w:rsidRPr="006A4D22">
        <w:rPr>
          <w:color w:val="000000"/>
          <w:sz w:val="28"/>
          <w:szCs w:val="28"/>
        </w:rPr>
        <w:t>комплаенса</w:t>
      </w:r>
      <w:proofErr w:type="spellEnd"/>
      <w:r w:rsidRPr="006A4D22">
        <w:rPr>
          <w:color w:val="000000"/>
          <w:sz w:val="28"/>
          <w:szCs w:val="28"/>
        </w:rPr>
        <w:t>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2) применяет предусмотренные законодательством Российской Федерации меры ответственности за несоблюдение муниципальными служащими Администрации правового акта об антимонопольном </w:t>
      </w:r>
      <w:proofErr w:type="spellStart"/>
      <w:r w:rsidRPr="006A4D22">
        <w:rPr>
          <w:color w:val="000000"/>
          <w:sz w:val="28"/>
          <w:szCs w:val="28"/>
        </w:rPr>
        <w:t>комплаенсе</w:t>
      </w:r>
      <w:proofErr w:type="spellEnd"/>
      <w:r w:rsidRPr="006A4D22">
        <w:rPr>
          <w:color w:val="000000"/>
          <w:sz w:val="28"/>
          <w:szCs w:val="28"/>
        </w:rPr>
        <w:t>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lastRenderedPageBreak/>
        <w:t xml:space="preserve">3) рассматривает материалы, связанные с оценкой эффективности функционирования антимонопольного </w:t>
      </w:r>
      <w:proofErr w:type="spellStart"/>
      <w:r w:rsidRPr="006A4D22">
        <w:rPr>
          <w:color w:val="000000"/>
          <w:sz w:val="28"/>
          <w:szCs w:val="28"/>
        </w:rPr>
        <w:t>комплаенса</w:t>
      </w:r>
      <w:proofErr w:type="spellEnd"/>
      <w:r w:rsidRPr="006A4D22">
        <w:rPr>
          <w:color w:val="000000"/>
          <w:sz w:val="28"/>
          <w:szCs w:val="28"/>
        </w:rPr>
        <w:t>, и принимает меры, направленные на устранение выявленных недостатков;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4) осуществляет контроль за устранением выявленных недостатков антимонопольного </w:t>
      </w:r>
      <w:proofErr w:type="spellStart"/>
      <w:r w:rsidRPr="006A4D22">
        <w:rPr>
          <w:color w:val="000000"/>
          <w:sz w:val="28"/>
          <w:szCs w:val="28"/>
        </w:rPr>
        <w:t>комплаенса</w:t>
      </w:r>
      <w:proofErr w:type="spellEnd"/>
      <w:r w:rsidRPr="006A4D22">
        <w:rPr>
          <w:color w:val="000000"/>
          <w:sz w:val="28"/>
          <w:szCs w:val="28"/>
        </w:rPr>
        <w:t>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3.2. К компетенции </w:t>
      </w:r>
      <w:r w:rsidR="00D06A2B">
        <w:rPr>
          <w:iCs/>
          <w:color w:val="000000"/>
          <w:sz w:val="28"/>
          <w:szCs w:val="28"/>
        </w:rPr>
        <w:t>отдела экономики</w:t>
      </w:r>
      <w:r w:rsidRPr="006A4D22">
        <w:rPr>
          <w:iCs/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>относятся следующие функции: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а) подготовка документов Администрации, регламентирующих процедуры антимонопольного </w:t>
      </w:r>
      <w:proofErr w:type="spellStart"/>
      <w:r w:rsidRPr="006A4D22">
        <w:rPr>
          <w:color w:val="000000"/>
          <w:sz w:val="28"/>
          <w:szCs w:val="28"/>
        </w:rPr>
        <w:t>комплаенса</w:t>
      </w:r>
      <w:proofErr w:type="spellEnd"/>
      <w:r w:rsidRPr="006A4D22">
        <w:rPr>
          <w:color w:val="000000"/>
          <w:sz w:val="28"/>
          <w:szCs w:val="28"/>
        </w:rPr>
        <w:t>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в) взаимодействие с подразделением или должностными лицами Администрации, ответственными за профилактику коррупционных и иных правонарушений, разработка предложений по исключению конфликта интересов;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г) организация обучения муниципальных служащих Администрации по вопросам, связанным с соблюдением антимонопольного законодательства;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д) организация взаимодействия с иными структурными подразделениями Администрации по вопросам, связанным с антимонопольным </w:t>
      </w:r>
      <w:proofErr w:type="spellStart"/>
      <w:r w:rsidRPr="006A4D22">
        <w:rPr>
          <w:color w:val="000000"/>
          <w:sz w:val="28"/>
          <w:szCs w:val="28"/>
        </w:rPr>
        <w:t>комплаенсом</w:t>
      </w:r>
      <w:proofErr w:type="spellEnd"/>
      <w:r w:rsidRPr="006A4D22">
        <w:rPr>
          <w:color w:val="000000"/>
          <w:sz w:val="28"/>
          <w:szCs w:val="28"/>
        </w:rPr>
        <w:t>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е) организация внутренних расследований, связанных с функционированием системы обеспечения антимонопольных требований;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ж) взаимодействие с антимонопольным органом и содействие ему в проводимых проверках;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з) информирование </w:t>
      </w:r>
      <w:r w:rsidR="00D06A2B">
        <w:rPr>
          <w:color w:val="000000"/>
          <w:sz w:val="28"/>
          <w:szCs w:val="28"/>
        </w:rPr>
        <w:t>заместителя г</w:t>
      </w:r>
      <w:r w:rsidRPr="006A4D22">
        <w:rPr>
          <w:color w:val="000000"/>
          <w:sz w:val="28"/>
          <w:szCs w:val="28"/>
        </w:rPr>
        <w:t>лавы</w:t>
      </w:r>
      <w:r w:rsidR="00D06A2B">
        <w:rPr>
          <w:color w:val="000000"/>
          <w:sz w:val="28"/>
          <w:szCs w:val="28"/>
        </w:rPr>
        <w:t xml:space="preserve"> администрации </w:t>
      </w:r>
      <w:r w:rsidRPr="006A4D22">
        <w:rPr>
          <w:color w:val="000000"/>
          <w:sz w:val="28"/>
          <w:szCs w:val="28"/>
        </w:rPr>
        <w:t xml:space="preserve">Слободо-Туринского </w:t>
      </w:r>
      <w:r w:rsidR="00790EAF">
        <w:rPr>
          <w:color w:val="000000"/>
          <w:sz w:val="28"/>
          <w:szCs w:val="28"/>
        </w:rPr>
        <w:t>муниципального района</w:t>
      </w:r>
      <w:r w:rsidRPr="006A4D22">
        <w:rPr>
          <w:color w:val="000000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и) иные функции, связанные с функционированием антимонопольного </w:t>
      </w:r>
      <w:proofErr w:type="spellStart"/>
      <w:r w:rsidRPr="006A4D22">
        <w:rPr>
          <w:color w:val="000000"/>
          <w:sz w:val="28"/>
          <w:szCs w:val="28"/>
        </w:rPr>
        <w:t>комплаенса</w:t>
      </w:r>
      <w:proofErr w:type="spellEnd"/>
      <w:r w:rsidRPr="006A4D22">
        <w:rPr>
          <w:color w:val="000000"/>
          <w:sz w:val="28"/>
          <w:szCs w:val="28"/>
        </w:rPr>
        <w:t>.</w:t>
      </w:r>
    </w:p>
    <w:p w:rsidR="006A4D22" w:rsidRPr="006A4D22" w:rsidRDefault="006A4D22" w:rsidP="006A4D22">
      <w:pPr>
        <w:jc w:val="both"/>
        <w:rPr>
          <w:color w:val="000000"/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r w:rsidRPr="006A4D22">
        <w:rPr>
          <w:b/>
          <w:color w:val="000000"/>
          <w:sz w:val="28"/>
          <w:szCs w:val="28"/>
          <w:lang w:val="en-US"/>
        </w:rPr>
        <w:t>IV</w:t>
      </w:r>
      <w:r w:rsidRPr="006A4D22">
        <w:rPr>
          <w:b/>
          <w:color w:val="000000"/>
          <w:sz w:val="28"/>
          <w:szCs w:val="28"/>
        </w:rPr>
        <w:t xml:space="preserve">. </w:t>
      </w:r>
      <w:r w:rsidRPr="006A4D22">
        <w:rPr>
          <w:b/>
          <w:bCs/>
          <w:color w:val="000000"/>
          <w:sz w:val="28"/>
          <w:szCs w:val="28"/>
        </w:rPr>
        <w:t>Порядок выявления и оценки рисков нарушения антимонопольного законодательства</w:t>
      </w: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="00D06A2B">
        <w:rPr>
          <w:iCs/>
          <w:color w:val="000000"/>
          <w:sz w:val="28"/>
          <w:szCs w:val="28"/>
        </w:rPr>
        <w:t>отделом экономики</w:t>
      </w:r>
      <w:r w:rsidR="005366EB">
        <w:rPr>
          <w:iCs/>
          <w:color w:val="000000"/>
          <w:sz w:val="28"/>
          <w:szCs w:val="28"/>
        </w:rPr>
        <w:t xml:space="preserve"> Администрации</w:t>
      </w:r>
      <w:r w:rsidRPr="006A4D22">
        <w:rPr>
          <w:i/>
          <w:iCs/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 xml:space="preserve">на регулярной основе организуется проведение следующих мероприятий: </w:t>
      </w:r>
    </w:p>
    <w:p w:rsidR="006A4D22" w:rsidRPr="006A4D22" w:rsidRDefault="006A4D22" w:rsidP="006A4D22">
      <w:pPr>
        <w:ind w:firstLine="708"/>
        <w:jc w:val="both"/>
        <w:rPr>
          <w:sz w:val="28"/>
          <w:szCs w:val="28"/>
        </w:rPr>
      </w:pPr>
      <w:r w:rsidRPr="006A4D22">
        <w:rPr>
          <w:color w:val="000000"/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:rsidR="006A4D22" w:rsidRPr="006A4D22" w:rsidRDefault="006A4D22" w:rsidP="006A4D22">
      <w:pPr>
        <w:ind w:firstLine="708"/>
        <w:jc w:val="both"/>
        <w:rPr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б) анализ нормативных правовых актов органов местного самоуправления </w:t>
      </w:r>
      <w:r w:rsidR="00790EAF">
        <w:rPr>
          <w:color w:val="000000"/>
          <w:sz w:val="28"/>
          <w:szCs w:val="28"/>
        </w:rPr>
        <w:t>Слободо-Туринского муниципального района</w:t>
      </w:r>
      <w:r w:rsidRPr="006A4D22">
        <w:rPr>
          <w:color w:val="000000"/>
          <w:sz w:val="28"/>
          <w:szCs w:val="28"/>
        </w:rPr>
        <w:t>;</w:t>
      </w:r>
    </w:p>
    <w:p w:rsidR="006A4D22" w:rsidRPr="006A4D22" w:rsidRDefault="006A4D22" w:rsidP="006A4D22">
      <w:pPr>
        <w:ind w:firstLine="708"/>
        <w:jc w:val="both"/>
        <w:rPr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в) анализ проектов нормативных правовых актов органов местного самоуправления </w:t>
      </w:r>
      <w:r w:rsidR="00790EAF" w:rsidRPr="00790EAF">
        <w:rPr>
          <w:color w:val="000000"/>
          <w:sz w:val="28"/>
          <w:szCs w:val="28"/>
        </w:rPr>
        <w:t>Слободо-Туринского муниципального района</w:t>
      </w:r>
      <w:r w:rsidRPr="006A4D22">
        <w:rPr>
          <w:color w:val="000000"/>
          <w:sz w:val="28"/>
          <w:szCs w:val="28"/>
        </w:rPr>
        <w:t>;</w:t>
      </w:r>
    </w:p>
    <w:p w:rsidR="006A4D22" w:rsidRPr="006A4D22" w:rsidRDefault="006A4D22" w:rsidP="006A4D22">
      <w:pPr>
        <w:ind w:firstLine="708"/>
        <w:jc w:val="both"/>
        <w:rPr>
          <w:sz w:val="28"/>
          <w:szCs w:val="28"/>
        </w:rPr>
      </w:pPr>
      <w:r w:rsidRPr="006A4D22">
        <w:rPr>
          <w:color w:val="000000"/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lastRenderedPageBreak/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4.2. При проведении (не реже одного раза в </w:t>
      </w:r>
      <w:proofErr w:type="gramStart"/>
      <w:r w:rsidRPr="006A4D22">
        <w:rPr>
          <w:color w:val="000000"/>
          <w:sz w:val="28"/>
          <w:szCs w:val="28"/>
        </w:rPr>
        <w:t xml:space="preserve">год) </w:t>
      </w:r>
      <w:r w:rsidRPr="006A4D22">
        <w:rPr>
          <w:iCs/>
          <w:color w:val="000000"/>
          <w:sz w:val="28"/>
          <w:szCs w:val="28"/>
        </w:rPr>
        <w:t xml:space="preserve"> </w:t>
      </w:r>
      <w:r w:rsidR="00D06A2B">
        <w:rPr>
          <w:iCs/>
          <w:color w:val="000000"/>
          <w:sz w:val="28"/>
          <w:szCs w:val="28"/>
        </w:rPr>
        <w:t>отделом</w:t>
      </w:r>
      <w:proofErr w:type="gramEnd"/>
      <w:r w:rsidR="00D06A2B">
        <w:rPr>
          <w:iCs/>
          <w:color w:val="000000"/>
          <w:sz w:val="28"/>
          <w:szCs w:val="28"/>
        </w:rPr>
        <w:t xml:space="preserve"> экономики</w:t>
      </w:r>
      <w:r w:rsidR="005366EB">
        <w:rPr>
          <w:iCs/>
          <w:color w:val="000000"/>
          <w:sz w:val="28"/>
          <w:szCs w:val="28"/>
        </w:rPr>
        <w:t xml:space="preserve"> Администрации</w:t>
      </w:r>
      <w:r w:rsidRPr="006A4D22">
        <w:rPr>
          <w:i/>
          <w:iCs/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а) получение от муниципальных служащих Администрации сведений о наличии нарушений антимонопольного законодательства;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б) составление перечня нарушений антимонопольного законодательства, который содержит классифицированные по сферам деятельности </w:t>
      </w:r>
      <w:r w:rsidR="000F552C">
        <w:rPr>
          <w:color w:val="000000"/>
          <w:sz w:val="28"/>
          <w:szCs w:val="28"/>
        </w:rPr>
        <w:t>А</w:t>
      </w:r>
      <w:r w:rsidRPr="006A4D22">
        <w:rPr>
          <w:color w:val="000000"/>
          <w:sz w:val="28"/>
          <w:szCs w:val="28"/>
        </w:rPr>
        <w:t>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4.3. При проведении (не реже одного раза в год) анализа нормативных правовых актов Администрации организуется проведение следующих мероприятий: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а) разработка и размещение на официальном сайте Администрации в сети «Интернет» исчерпывающего перечня муниципальных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относящееся к охраняемой законом тайне;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г) рассмотрение вопросов необходимости внесения изменений в муниципальные нормативные правовые акты.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а) 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  <w:r w:rsidRPr="006A4D22">
        <w:rPr>
          <w:color w:val="000000"/>
          <w:sz w:val="28"/>
          <w:szCs w:val="28"/>
        </w:rPr>
        <w:tab/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lastRenderedPageBreak/>
        <w:t xml:space="preserve">а) получение сведений о правоприменительной практике в </w:t>
      </w:r>
      <w:r w:rsidR="000F552C">
        <w:rPr>
          <w:color w:val="000000"/>
          <w:sz w:val="28"/>
          <w:szCs w:val="28"/>
        </w:rPr>
        <w:t>А</w:t>
      </w:r>
      <w:r w:rsidRPr="006A4D22">
        <w:rPr>
          <w:color w:val="000000"/>
          <w:sz w:val="28"/>
          <w:szCs w:val="28"/>
        </w:rPr>
        <w:t>дминистрации;</w:t>
      </w:r>
      <w:r w:rsidRPr="006A4D22">
        <w:rPr>
          <w:color w:val="000000"/>
          <w:sz w:val="28"/>
          <w:szCs w:val="28"/>
        </w:rPr>
        <w:tab/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б) 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практики;</w:t>
      </w:r>
      <w:r w:rsidRPr="006A4D22">
        <w:rPr>
          <w:color w:val="000000"/>
          <w:sz w:val="28"/>
          <w:szCs w:val="28"/>
        </w:rPr>
        <w:tab/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  <w:r w:rsidRPr="006A4D22">
        <w:rPr>
          <w:color w:val="000000"/>
          <w:sz w:val="28"/>
          <w:szCs w:val="28"/>
        </w:rPr>
        <w:tab/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4.6. При выявлении рисков нарушения антимонопольного законодательства </w:t>
      </w:r>
      <w:r w:rsidR="00D06A2B">
        <w:rPr>
          <w:iCs/>
          <w:color w:val="000000"/>
          <w:sz w:val="28"/>
          <w:szCs w:val="28"/>
        </w:rPr>
        <w:t>отделом экономики</w:t>
      </w:r>
      <w:r w:rsidRPr="006A4D22">
        <w:rPr>
          <w:color w:val="000000"/>
          <w:sz w:val="28"/>
          <w:szCs w:val="28"/>
        </w:rPr>
        <w:t xml:space="preserve"> обеспечивается проведение оценки таких </w:t>
      </w:r>
      <w:r w:rsidR="000F552C">
        <w:rPr>
          <w:color w:val="000000"/>
          <w:sz w:val="28"/>
          <w:szCs w:val="28"/>
        </w:rPr>
        <w:t>р</w:t>
      </w:r>
      <w:r w:rsidRPr="006A4D22">
        <w:rPr>
          <w:color w:val="000000"/>
          <w:sz w:val="28"/>
          <w:szCs w:val="28"/>
        </w:rPr>
        <w:t>исков. Выявляемые риски нарушения антимонопольного законодательства распределяются по уровням согласно приложению № 1 к настоящему Положению.</w:t>
      </w:r>
      <w:r w:rsidRPr="006A4D22">
        <w:rPr>
          <w:color w:val="000000"/>
          <w:sz w:val="28"/>
          <w:szCs w:val="28"/>
        </w:rPr>
        <w:tab/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4.7. На основе проведенной оценки рисков нарушения антимонопольного законодательства уполномоченным должностным лицом составляется описание рисков согласно приложению № 2 к настоящему Положению.</w:t>
      </w:r>
    </w:p>
    <w:p w:rsidR="006A4D22" w:rsidRPr="006A4D22" w:rsidRDefault="006A4D22" w:rsidP="000F552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4.8. Информация о выявлени</w:t>
      </w:r>
      <w:r w:rsidR="000F552C">
        <w:rPr>
          <w:color w:val="000000"/>
          <w:sz w:val="28"/>
          <w:szCs w:val="28"/>
        </w:rPr>
        <w:t>и</w:t>
      </w:r>
      <w:r w:rsidRPr="006A4D22">
        <w:rPr>
          <w:color w:val="000000"/>
          <w:sz w:val="28"/>
          <w:szCs w:val="28"/>
        </w:rPr>
        <w:t xml:space="preserve"> и оценки рисков нарушения</w:t>
      </w:r>
      <w:r w:rsidR="000F552C">
        <w:rPr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>антимонопольного законодательства включается уполномоченным должностным лицом</w:t>
      </w:r>
      <w:r w:rsidRPr="006A4D22">
        <w:rPr>
          <w:i/>
          <w:iCs/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>в доклад об</w:t>
      </w:r>
      <w:r w:rsidRPr="006A4D22">
        <w:rPr>
          <w:i/>
          <w:iCs/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 xml:space="preserve">антимонопольном </w:t>
      </w:r>
      <w:proofErr w:type="spellStart"/>
      <w:r w:rsidRPr="006A4D22">
        <w:rPr>
          <w:color w:val="000000"/>
          <w:sz w:val="28"/>
          <w:szCs w:val="28"/>
        </w:rPr>
        <w:t>комплаенсе</w:t>
      </w:r>
      <w:proofErr w:type="spellEnd"/>
      <w:r w:rsidRPr="006A4D22">
        <w:rPr>
          <w:color w:val="000000"/>
          <w:sz w:val="28"/>
          <w:szCs w:val="28"/>
        </w:rPr>
        <w:t>.</w:t>
      </w:r>
    </w:p>
    <w:p w:rsidR="006A4D22" w:rsidRPr="006A4D22" w:rsidRDefault="006A4D22" w:rsidP="006A4D22">
      <w:pPr>
        <w:jc w:val="both"/>
        <w:rPr>
          <w:i/>
          <w:iCs/>
          <w:color w:val="000000"/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r w:rsidRPr="006A4D22">
        <w:rPr>
          <w:b/>
          <w:iCs/>
          <w:color w:val="000000"/>
          <w:sz w:val="28"/>
          <w:szCs w:val="28"/>
          <w:lang w:val="en-US"/>
        </w:rPr>
        <w:t>V</w:t>
      </w:r>
      <w:r w:rsidRPr="006A4D22">
        <w:rPr>
          <w:b/>
          <w:iCs/>
          <w:color w:val="000000"/>
          <w:sz w:val="28"/>
          <w:szCs w:val="28"/>
        </w:rPr>
        <w:t xml:space="preserve">. </w:t>
      </w:r>
      <w:r w:rsidRPr="006A4D22">
        <w:rPr>
          <w:b/>
          <w:bCs/>
          <w:color w:val="000000"/>
          <w:sz w:val="28"/>
          <w:szCs w:val="28"/>
        </w:rPr>
        <w:t>Мероприятия по снижению рисков нарушения антимонопольного законодательства</w:t>
      </w:r>
    </w:p>
    <w:p w:rsidR="006A4D22" w:rsidRPr="006A4D22" w:rsidRDefault="006A4D22" w:rsidP="006A4D22">
      <w:pPr>
        <w:jc w:val="center"/>
        <w:rPr>
          <w:b/>
          <w:iCs/>
          <w:color w:val="000000"/>
          <w:sz w:val="28"/>
          <w:szCs w:val="28"/>
        </w:rPr>
      </w:pP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5.1. В целях снижения рисков нарушения антимонопольного законодательства </w:t>
      </w:r>
      <w:r w:rsidR="00D06A2B">
        <w:rPr>
          <w:color w:val="000000"/>
          <w:sz w:val="28"/>
          <w:szCs w:val="28"/>
        </w:rPr>
        <w:t>отделом экономики</w:t>
      </w:r>
      <w:r w:rsidR="005366EB">
        <w:rPr>
          <w:color w:val="000000"/>
          <w:sz w:val="28"/>
          <w:szCs w:val="28"/>
        </w:rPr>
        <w:t xml:space="preserve"> Администрации</w:t>
      </w:r>
      <w:r w:rsidRPr="006A4D22">
        <w:rPr>
          <w:color w:val="000000"/>
          <w:sz w:val="28"/>
          <w:szCs w:val="28"/>
        </w:rPr>
        <w:t xml:space="preserve">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6A4D22" w:rsidRPr="006A4D22" w:rsidRDefault="006A4D22" w:rsidP="006A4D22">
      <w:pPr>
        <w:jc w:val="both"/>
        <w:rPr>
          <w:color w:val="000000"/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r w:rsidRPr="006A4D22">
        <w:rPr>
          <w:b/>
          <w:bCs/>
          <w:color w:val="000000"/>
          <w:sz w:val="28"/>
          <w:szCs w:val="28"/>
          <w:lang w:val="en-US"/>
        </w:rPr>
        <w:t>VI</w:t>
      </w:r>
      <w:r w:rsidRPr="006A4D22">
        <w:rPr>
          <w:b/>
          <w:bCs/>
          <w:color w:val="000000"/>
          <w:sz w:val="28"/>
          <w:szCs w:val="28"/>
        </w:rPr>
        <w:t xml:space="preserve">. Осуществление контроля за функционированием антимонопольного </w:t>
      </w:r>
      <w:proofErr w:type="spellStart"/>
      <w:r w:rsidRPr="006A4D22">
        <w:rPr>
          <w:b/>
          <w:bCs/>
          <w:color w:val="000000"/>
          <w:sz w:val="28"/>
          <w:szCs w:val="28"/>
        </w:rPr>
        <w:t>комплаенса</w:t>
      </w:r>
      <w:proofErr w:type="spellEnd"/>
    </w:p>
    <w:p w:rsidR="006A4D22" w:rsidRPr="006A4D22" w:rsidRDefault="006A4D22" w:rsidP="006A4D22">
      <w:pPr>
        <w:jc w:val="both"/>
        <w:rPr>
          <w:sz w:val="28"/>
          <w:szCs w:val="28"/>
        </w:rPr>
      </w:pP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sz w:val="28"/>
          <w:szCs w:val="28"/>
        </w:rPr>
        <w:t xml:space="preserve">6.1. </w:t>
      </w:r>
      <w:r w:rsidRPr="006A4D22">
        <w:rPr>
          <w:color w:val="000000"/>
          <w:sz w:val="28"/>
          <w:szCs w:val="28"/>
        </w:rPr>
        <w:t xml:space="preserve">Общий контроль за организацией и функционированием антимонопольного </w:t>
      </w:r>
      <w:proofErr w:type="spellStart"/>
      <w:r w:rsidRPr="006A4D22">
        <w:rPr>
          <w:color w:val="000000"/>
          <w:sz w:val="28"/>
          <w:szCs w:val="28"/>
        </w:rPr>
        <w:t>комплаенса</w:t>
      </w:r>
      <w:proofErr w:type="spellEnd"/>
      <w:r w:rsidRPr="006A4D22">
        <w:rPr>
          <w:color w:val="000000"/>
          <w:sz w:val="28"/>
          <w:szCs w:val="28"/>
        </w:rPr>
        <w:t xml:space="preserve"> осуществляется </w:t>
      </w:r>
      <w:r w:rsidR="002D1C42">
        <w:rPr>
          <w:color w:val="000000"/>
          <w:sz w:val="28"/>
          <w:szCs w:val="28"/>
        </w:rPr>
        <w:t xml:space="preserve">заместителем </w:t>
      </w:r>
      <w:r w:rsidRPr="006A4D22">
        <w:rPr>
          <w:color w:val="000000"/>
          <w:sz w:val="28"/>
          <w:szCs w:val="28"/>
        </w:rPr>
        <w:t>глав</w:t>
      </w:r>
      <w:r w:rsidR="002D1C42">
        <w:rPr>
          <w:color w:val="000000"/>
          <w:sz w:val="28"/>
          <w:szCs w:val="28"/>
        </w:rPr>
        <w:t>ы</w:t>
      </w:r>
      <w:r w:rsidRPr="006A4D22">
        <w:rPr>
          <w:color w:val="000000"/>
          <w:sz w:val="28"/>
          <w:szCs w:val="28"/>
        </w:rPr>
        <w:t xml:space="preserve"> </w:t>
      </w:r>
      <w:r w:rsidR="005366EB">
        <w:rPr>
          <w:color w:val="000000"/>
          <w:sz w:val="28"/>
          <w:szCs w:val="28"/>
        </w:rPr>
        <w:t xml:space="preserve">администрации </w:t>
      </w:r>
      <w:r w:rsidRPr="006A4D22">
        <w:rPr>
          <w:iCs/>
          <w:color w:val="000000"/>
          <w:sz w:val="28"/>
          <w:szCs w:val="28"/>
        </w:rPr>
        <w:t xml:space="preserve">Слободо-Туринского </w:t>
      </w:r>
      <w:r w:rsidR="002D1C42">
        <w:rPr>
          <w:iCs/>
          <w:color w:val="000000"/>
          <w:sz w:val="28"/>
          <w:szCs w:val="28"/>
        </w:rPr>
        <w:t>муниципального района</w:t>
      </w:r>
      <w:r w:rsidRPr="006A4D22">
        <w:rPr>
          <w:iCs/>
          <w:color w:val="000000"/>
          <w:sz w:val="28"/>
          <w:szCs w:val="28"/>
        </w:rPr>
        <w:t>,</w:t>
      </w:r>
      <w:r w:rsidRPr="006A4D22">
        <w:rPr>
          <w:color w:val="000000"/>
          <w:sz w:val="28"/>
          <w:szCs w:val="28"/>
        </w:rPr>
        <w:t xml:space="preserve"> который: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а)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6A4D22">
        <w:rPr>
          <w:color w:val="000000"/>
          <w:sz w:val="28"/>
          <w:szCs w:val="28"/>
        </w:rPr>
        <w:t>комплаенса</w:t>
      </w:r>
      <w:proofErr w:type="spellEnd"/>
      <w:r w:rsidRPr="006A4D22">
        <w:rPr>
          <w:color w:val="000000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б) осуществляет контроль за устранением выявленных недостатков антимонопольного </w:t>
      </w:r>
      <w:proofErr w:type="spellStart"/>
      <w:r w:rsidRPr="006A4D22">
        <w:rPr>
          <w:color w:val="000000"/>
          <w:sz w:val="28"/>
          <w:szCs w:val="28"/>
        </w:rPr>
        <w:t>комплаенса</w:t>
      </w:r>
      <w:proofErr w:type="spellEnd"/>
      <w:r w:rsidRPr="006A4D22">
        <w:rPr>
          <w:color w:val="000000"/>
          <w:sz w:val="28"/>
          <w:szCs w:val="28"/>
        </w:rPr>
        <w:t>.</w:t>
      </w:r>
    </w:p>
    <w:p w:rsidR="006A4D22" w:rsidRPr="006A4D22" w:rsidRDefault="006A4D22" w:rsidP="006A4D22">
      <w:pPr>
        <w:jc w:val="both"/>
        <w:rPr>
          <w:b/>
          <w:bCs/>
          <w:color w:val="000000"/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r w:rsidRPr="006A4D22">
        <w:rPr>
          <w:b/>
          <w:bCs/>
          <w:color w:val="000000"/>
          <w:sz w:val="28"/>
          <w:szCs w:val="28"/>
          <w:lang w:val="en-US"/>
        </w:rPr>
        <w:t>VII</w:t>
      </w:r>
      <w:r w:rsidRPr="006A4D22">
        <w:rPr>
          <w:b/>
          <w:bCs/>
          <w:color w:val="000000"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6A4D22" w:rsidRPr="006A4D22" w:rsidRDefault="006A4D22" w:rsidP="006A4D22">
      <w:pPr>
        <w:jc w:val="both"/>
        <w:rPr>
          <w:b/>
          <w:bCs/>
          <w:color w:val="000000"/>
          <w:sz w:val="28"/>
          <w:szCs w:val="28"/>
        </w:rPr>
      </w:pP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bCs/>
          <w:color w:val="000000"/>
          <w:sz w:val="28"/>
          <w:szCs w:val="28"/>
        </w:rPr>
        <w:lastRenderedPageBreak/>
        <w:t xml:space="preserve">7.1. </w:t>
      </w:r>
      <w:r w:rsidRPr="006A4D22">
        <w:rPr>
          <w:color w:val="000000"/>
          <w:sz w:val="28"/>
          <w:szCs w:val="28"/>
        </w:rPr>
        <w:t xml:space="preserve">В целях оценки эффективности функционирования антимонопольного </w:t>
      </w:r>
      <w:proofErr w:type="spellStart"/>
      <w:r w:rsidRPr="006A4D22">
        <w:rPr>
          <w:color w:val="000000"/>
          <w:sz w:val="28"/>
          <w:szCs w:val="28"/>
        </w:rPr>
        <w:t>комплаенса</w:t>
      </w:r>
      <w:proofErr w:type="spellEnd"/>
      <w:r w:rsidRPr="006A4D22">
        <w:rPr>
          <w:color w:val="000000"/>
          <w:sz w:val="28"/>
          <w:szCs w:val="28"/>
        </w:rPr>
        <w:t xml:space="preserve"> устанавливаются следующие ключевые показатели: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б) отсутствие выданных Администрации и должностным лицам Администрации предупреждений антимонопольного органа;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в) отсутствие возбужденных дел о нарушении Администрацией, должностными лицами Администрации антимонопольного законодательства; 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7.2. </w:t>
      </w:r>
      <w:r w:rsidRPr="006A4D22">
        <w:rPr>
          <w:i/>
          <w:iCs/>
          <w:color w:val="000000"/>
          <w:sz w:val="28"/>
          <w:szCs w:val="28"/>
        </w:rPr>
        <w:t xml:space="preserve"> </w:t>
      </w:r>
      <w:r w:rsidR="00D06A2B">
        <w:rPr>
          <w:iCs/>
          <w:color w:val="000000"/>
          <w:sz w:val="28"/>
          <w:szCs w:val="28"/>
        </w:rPr>
        <w:t xml:space="preserve">Отдел </w:t>
      </w:r>
      <w:r w:rsidR="00D06A2B" w:rsidRPr="005366EB">
        <w:rPr>
          <w:iCs/>
          <w:color w:val="000000"/>
          <w:sz w:val="28"/>
          <w:szCs w:val="28"/>
        </w:rPr>
        <w:t>экономики</w:t>
      </w:r>
      <w:r w:rsidRPr="005366EB">
        <w:rPr>
          <w:iCs/>
          <w:color w:val="000000"/>
          <w:sz w:val="28"/>
          <w:szCs w:val="28"/>
        </w:rPr>
        <w:t xml:space="preserve"> </w:t>
      </w:r>
      <w:r w:rsidR="00AD7ACE" w:rsidRPr="005366EB">
        <w:rPr>
          <w:iCs/>
          <w:color w:val="000000"/>
          <w:sz w:val="28"/>
          <w:szCs w:val="28"/>
        </w:rPr>
        <w:t>Администрации</w:t>
      </w:r>
      <w:r w:rsidR="005366EB">
        <w:rPr>
          <w:i/>
          <w:iCs/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которой подлежит включению в доклад о системе обеспечения антимонопольных требований</w:t>
      </w:r>
      <w:r w:rsidRPr="006A4D22">
        <w:rPr>
          <w:color w:val="000000"/>
          <w:sz w:val="28"/>
          <w:szCs w:val="28"/>
        </w:rPr>
        <w:tab/>
        <w:t>.</w:t>
      </w:r>
    </w:p>
    <w:p w:rsidR="006A4D22" w:rsidRPr="006A4D22" w:rsidRDefault="006A4D22" w:rsidP="006A4D22">
      <w:pPr>
        <w:jc w:val="both"/>
        <w:rPr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bCs/>
          <w:color w:val="000000"/>
          <w:sz w:val="28"/>
          <w:szCs w:val="28"/>
        </w:rPr>
      </w:pPr>
      <w:r w:rsidRPr="006A4D22">
        <w:rPr>
          <w:b/>
          <w:bCs/>
          <w:color w:val="000000"/>
          <w:sz w:val="28"/>
          <w:szCs w:val="28"/>
          <w:lang w:val="en-US"/>
        </w:rPr>
        <w:t>VIII</w:t>
      </w:r>
      <w:r w:rsidRPr="006A4D22">
        <w:rPr>
          <w:b/>
          <w:bCs/>
          <w:color w:val="000000"/>
          <w:sz w:val="28"/>
          <w:szCs w:val="28"/>
        </w:rPr>
        <w:t>. Доклад о системе обеспечения антимонопольных требований</w:t>
      </w:r>
    </w:p>
    <w:p w:rsidR="006A4D22" w:rsidRPr="006A4D22" w:rsidRDefault="006A4D22" w:rsidP="006A4D22">
      <w:pPr>
        <w:jc w:val="both"/>
        <w:rPr>
          <w:bCs/>
          <w:color w:val="000000"/>
          <w:sz w:val="28"/>
          <w:szCs w:val="28"/>
        </w:rPr>
      </w:pP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bCs/>
          <w:color w:val="000000"/>
          <w:sz w:val="28"/>
          <w:szCs w:val="28"/>
        </w:rPr>
        <w:t xml:space="preserve">8.1 </w:t>
      </w:r>
      <w:r w:rsidRPr="006A4D22">
        <w:rPr>
          <w:color w:val="000000"/>
          <w:sz w:val="28"/>
          <w:szCs w:val="28"/>
        </w:rPr>
        <w:t>Доклад о системе обеспечения антимонопольных требований (должен содержать информацию: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а) о результатах проведенной</w:t>
      </w:r>
      <w:r w:rsidRPr="006A4D22">
        <w:rPr>
          <w:color w:val="000000"/>
          <w:sz w:val="28"/>
          <w:szCs w:val="28"/>
        </w:rPr>
        <w:tab/>
      </w:r>
      <w:r w:rsidR="002D1C42">
        <w:rPr>
          <w:color w:val="000000"/>
          <w:sz w:val="28"/>
          <w:szCs w:val="28"/>
        </w:rPr>
        <w:t xml:space="preserve"> </w:t>
      </w:r>
      <w:r w:rsidRPr="006A4D22">
        <w:rPr>
          <w:color w:val="000000"/>
          <w:sz w:val="28"/>
          <w:szCs w:val="28"/>
        </w:rPr>
        <w:t>оценки рисков нарушения антимонопольного законодательства;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б) об исполнении мероприятий</w:t>
      </w:r>
      <w:r w:rsidRPr="006A4D22">
        <w:rPr>
          <w:color w:val="000000"/>
          <w:sz w:val="28"/>
          <w:szCs w:val="28"/>
        </w:rPr>
        <w:tab/>
        <w:t>по</w:t>
      </w:r>
      <w:r w:rsidRPr="006A4D22">
        <w:rPr>
          <w:color w:val="000000"/>
          <w:sz w:val="28"/>
          <w:szCs w:val="28"/>
        </w:rPr>
        <w:tab/>
        <w:t>снижению рисков нарушения антимонопольного законодательства;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>в) о достижении ключевых показателей эффективности системы обеспечения антимонопольных требований.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8.2. </w:t>
      </w:r>
      <w:r w:rsidR="00D06A2B">
        <w:rPr>
          <w:color w:val="000000"/>
          <w:sz w:val="28"/>
          <w:szCs w:val="28"/>
        </w:rPr>
        <w:t>Отдел экономики</w:t>
      </w:r>
      <w:r w:rsidR="00AD7ACE">
        <w:rPr>
          <w:color w:val="000000"/>
          <w:sz w:val="28"/>
          <w:szCs w:val="28"/>
        </w:rPr>
        <w:t xml:space="preserve"> Администрации </w:t>
      </w:r>
      <w:r w:rsidRPr="006A4D22">
        <w:rPr>
          <w:color w:val="000000"/>
          <w:sz w:val="28"/>
          <w:szCs w:val="28"/>
        </w:rPr>
        <w:t>представляет проект доклада</w:t>
      </w:r>
      <w:r w:rsidR="00D06A2B">
        <w:rPr>
          <w:color w:val="000000"/>
          <w:sz w:val="28"/>
          <w:szCs w:val="28"/>
        </w:rPr>
        <w:t xml:space="preserve"> на подпись заместителю главы администрации </w:t>
      </w:r>
      <w:r w:rsidR="00D06A2B" w:rsidRPr="00D06A2B">
        <w:rPr>
          <w:color w:val="000000"/>
          <w:sz w:val="28"/>
          <w:szCs w:val="28"/>
        </w:rPr>
        <w:t>Слободо-Туринского муниципального района</w:t>
      </w:r>
      <w:r w:rsidR="00D06A2B">
        <w:rPr>
          <w:color w:val="000000"/>
          <w:sz w:val="28"/>
          <w:szCs w:val="28"/>
        </w:rPr>
        <w:t>, который после подписания направляет</w:t>
      </w:r>
      <w:r w:rsidRPr="006A4D22">
        <w:rPr>
          <w:color w:val="000000"/>
          <w:sz w:val="28"/>
          <w:szCs w:val="28"/>
        </w:rPr>
        <w:t xml:space="preserve"> на утверждение </w:t>
      </w:r>
      <w:r w:rsidRPr="006A4D22">
        <w:rPr>
          <w:iCs/>
          <w:color w:val="000000"/>
          <w:sz w:val="28"/>
          <w:szCs w:val="28"/>
        </w:rPr>
        <w:t xml:space="preserve">главе Слободо-Туринского </w:t>
      </w:r>
      <w:r w:rsidR="002D1C42">
        <w:rPr>
          <w:iCs/>
          <w:color w:val="000000"/>
          <w:sz w:val="28"/>
          <w:szCs w:val="28"/>
        </w:rPr>
        <w:t>муниципального района</w:t>
      </w:r>
      <w:r w:rsidR="00D06A2B">
        <w:rPr>
          <w:iCs/>
          <w:color w:val="000000"/>
          <w:sz w:val="28"/>
          <w:szCs w:val="28"/>
        </w:rPr>
        <w:t xml:space="preserve"> не реже одного раза в год</w:t>
      </w:r>
      <w:r w:rsidR="00C2304E">
        <w:rPr>
          <w:iCs/>
          <w:color w:val="000000"/>
          <w:sz w:val="28"/>
          <w:szCs w:val="28"/>
        </w:rPr>
        <w:t xml:space="preserve"> до 1 февраля</w:t>
      </w:r>
      <w:r w:rsidRPr="006A4D22">
        <w:rPr>
          <w:iCs/>
          <w:color w:val="000000"/>
          <w:sz w:val="28"/>
          <w:szCs w:val="28"/>
        </w:rPr>
        <w:t>.</w:t>
      </w:r>
    </w:p>
    <w:p w:rsidR="006A4D22" w:rsidRPr="006A4D22" w:rsidRDefault="006A4D22" w:rsidP="006A4D22">
      <w:pPr>
        <w:ind w:firstLine="708"/>
        <w:jc w:val="both"/>
        <w:rPr>
          <w:color w:val="000000"/>
          <w:sz w:val="28"/>
          <w:szCs w:val="28"/>
        </w:rPr>
      </w:pPr>
      <w:r w:rsidRPr="006A4D22">
        <w:rPr>
          <w:color w:val="000000"/>
          <w:sz w:val="28"/>
          <w:szCs w:val="28"/>
        </w:rPr>
        <w:t xml:space="preserve">8.3. Доклад, утвержденный главой Слободо-Туринского </w:t>
      </w:r>
      <w:r w:rsidR="002D1C42">
        <w:rPr>
          <w:color w:val="000000"/>
          <w:sz w:val="28"/>
          <w:szCs w:val="28"/>
        </w:rPr>
        <w:t>муниципального района</w:t>
      </w:r>
      <w:r w:rsidRPr="006A4D22">
        <w:rPr>
          <w:color w:val="000000"/>
          <w:sz w:val="28"/>
          <w:szCs w:val="28"/>
        </w:rPr>
        <w:t>, размешается на официальном сайте Администрации в сети «Интернет» и направляется Администрацией в антимонопольный орган ежегодно не позднее 1 марта.</w:t>
      </w:r>
      <w:r w:rsidRPr="006A4D22">
        <w:rPr>
          <w:color w:val="000000"/>
          <w:sz w:val="28"/>
          <w:szCs w:val="28"/>
        </w:rPr>
        <w:tab/>
      </w: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78012A" w:rsidRDefault="006A4D22" w:rsidP="0078012A">
      <w:pPr>
        <w:ind w:left="5812"/>
      </w:pPr>
      <w:r w:rsidRPr="0078012A">
        <w:lastRenderedPageBreak/>
        <w:t>Приложение №</w:t>
      </w:r>
      <w:r w:rsidR="00241F04">
        <w:t xml:space="preserve"> </w:t>
      </w:r>
      <w:r w:rsidRPr="0078012A">
        <w:t xml:space="preserve">1 </w:t>
      </w:r>
    </w:p>
    <w:p w:rsidR="006A4D22" w:rsidRPr="0078012A" w:rsidRDefault="006A4D22" w:rsidP="0078012A">
      <w:pPr>
        <w:ind w:left="5812"/>
      </w:pPr>
      <w:r w:rsidRPr="0078012A">
        <w:t>к Положению об организации системы</w:t>
      </w:r>
      <w:r w:rsidR="0078012A">
        <w:t xml:space="preserve"> </w:t>
      </w:r>
      <w:r w:rsidRPr="0078012A">
        <w:t xml:space="preserve"> внутреннего обеспечения соответствия требованиям антимонопольного законодательства </w:t>
      </w:r>
    </w:p>
    <w:p w:rsidR="006A4D22" w:rsidRPr="0078012A" w:rsidRDefault="006A4D22" w:rsidP="0078012A">
      <w:pPr>
        <w:ind w:left="5812"/>
      </w:pPr>
      <w:r w:rsidRPr="0078012A">
        <w:t>в администрации Слободо-Туринского</w:t>
      </w:r>
      <w:r w:rsidR="0078012A">
        <w:t xml:space="preserve"> </w:t>
      </w:r>
      <w:r w:rsidR="002D1C42" w:rsidRPr="0078012A">
        <w:t>муниципального района</w:t>
      </w: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sz w:val="28"/>
          <w:szCs w:val="28"/>
        </w:rPr>
      </w:pPr>
      <w:r w:rsidRPr="006A4D22">
        <w:rPr>
          <w:b/>
          <w:sz w:val="28"/>
          <w:szCs w:val="28"/>
        </w:rPr>
        <w:t>Уровни рисков нарушения антимонопольного законодательства</w:t>
      </w:r>
    </w:p>
    <w:p w:rsidR="006A4D22" w:rsidRPr="006A4D22" w:rsidRDefault="006A4D22" w:rsidP="006A4D2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6A4D22" w:rsidRPr="006A4D22" w:rsidTr="00DD0953">
        <w:tc>
          <w:tcPr>
            <w:tcW w:w="2518" w:type="dxa"/>
          </w:tcPr>
          <w:p w:rsidR="006A4D22" w:rsidRPr="0078012A" w:rsidRDefault="006A4D22" w:rsidP="006A4D22">
            <w:pPr>
              <w:jc w:val="center"/>
              <w:rPr>
                <w:sz w:val="28"/>
                <w:szCs w:val="28"/>
              </w:rPr>
            </w:pPr>
            <w:r w:rsidRPr="0078012A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7336" w:type="dxa"/>
          </w:tcPr>
          <w:p w:rsidR="006A4D22" w:rsidRPr="0078012A" w:rsidRDefault="006A4D22" w:rsidP="006A4D22">
            <w:pPr>
              <w:jc w:val="center"/>
              <w:rPr>
                <w:sz w:val="28"/>
                <w:szCs w:val="28"/>
              </w:rPr>
            </w:pPr>
            <w:r w:rsidRPr="0078012A">
              <w:rPr>
                <w:sz w:val="28"/>
                <w:szCs w:val="28"/>
              </w:rPr>
              <w:t>Описание риска</w:t>
            </w:r>
          </w:p>
        </w:tc>
      </w:tr>
      <w:tr w:rsidR="006A4D22" w:rsidRPr="006A4D22" w:rsidTr="00DD0953">
        <w:tc>
          <w:tcPr>
            <w:tcW w:w="2518" w:type="dxa"/>
          </w:tcPr>
          <w:p w:rsidR="006A4D22" w:rsidRPr="006A4D22" w:rsidRDefault="006A4D22" w:rsidP="006A4D22">
            <w:pPr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7336" w:type="dxa"/>
          </w:tcPr>
          <w:p w:rsidR="006A4D22" w:rsidRPr="006A4D22" w:rsidRDefault="006A4D22" w:rsidP="006A4D22">
            <w:pPr>
              <w:jc w:val="both"/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6A4D22" w:rsidRPr="006A4D22" w:rsidTr="00DD0953">
        <w:tc>
          <w:tcPr>
            <w:tcW w:w="2518" w:type="dxa"/>
          </w:tcPr>
          <w:p w:rsidR="006A4D22" w:rsidRPr="006A4D22" w:rsidRDefault="006A4D22" w:rsidP="006A4D22">
            <w:pPr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7336" w:type="dxa"/>
          </w:tcPr>
          <w:p w:rsidR="006A4D22" w:rsidRPr="006A4D22" w:rsidRDefault="006A4D22" w:rsidP="00241F04">
            <w:pPr>
              <w:jc w:val="both"/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 xml:space="preserve">Вероятность выдачи </w:t>
            </w:r>
            <w:r w:rsidR="00241F04" w:rsidRPr="00241F04">
              <w:rPr>
                <w:sz w:val="28"/>
                <w:szCs w:val="28"/>
              </w:rPr>
              <w:t>орган</w:t>
            </w:r>
            <w:r w:rsidR="00241F04">
              <w:rPr>
                <w:sz w:val="28"/>
                <w:szCs w:val="28"/>
              </w:rPr>
              <w:t>ам</w:t>
            </w:r>
            <w:r w:rsidR="00241F04" w:rsidRPr="00241F04">
              <w:rPr>
                <w:sz w:val="28"/>
                <w:szCs w:val="28"/>
              </w:rPr>
              <w:t xml:space="preserve"> местного самоуправления</w:t>
            </w:r>
            <w:r w:rsidR="00241F04">
              <w:rPr>
                <w:sz w:val="28"/>
                <w:szCs w:val="28"/>
              </w:rPr>
              <w:t xml:space="preserve"> и </w:t>
            </w:r>
            <w:r w:rsidRPr="006A4D22">
              <w:rPr>
                <w:sz w:val="28"/>
                <w:szCs w:val="28"/>
              </w:rPr>
              <w:t>должностным лицам предупреждения</w:t>
            </w:r>
          </w:p>
        </w:tc>
      </w:tr>
      <w:tr w:rsidR="006A4D22" w:rsidRPr="006A4D22" w:rsidTr="00DD0953">
        <w:tc>
          <w:tcPr>
            <w:tcW w:w="2518" w:type="dxa"/>
          </w:tcPr>
          <w:p w:rsidR="006A4D22" w:rsidRPr="006A4D22" w:rsidRDefault="006A4D22" w:rsidP="006A4D22">
            <w:pPr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7336" w:type="dxa"/>
          </w:tcPr>
          <w:p w:rsidR="006A4D22" w:rsidRPr="006A4D22" w:rsidRDefault="006A4D22" w:rsidP="006A4D22">
            <w:pPr>
              <w:jc w:val="both"/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 xml:space="preserve">Вероятность выдачи </w:t>
            </w:r>
            <w:r w:rsidR="00241F04" w:rsidRPr="00241F04">
              <w:rPr>
                <w:sz w:val="28"/>
                <w:szCs w:val="28"/>
              </w:rPr>
              <w:t xml:space="preserve">органам местного самоуправления </w:t>
            </w:r>
            <w:r w:rsidRPr="006A4D22">
              <w:rPr>
                <w:sz w:val="28"/>
                <w:szCs w:val="28"/>
              </w:rPr>
              <w:t>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6A4D22" w:rsidRPr="006A4D22" w:rsidTr="00DD0953">
        <w:tc>
          <w:tcPr>
            <w:tcW w:w="2518" w:type="dxa"/>
          </w:tcPr>
          <w:p w:rsidR="006A4D22" w:rsidRPr="006A4D22" w:rsidRDefault="006A4D22" w:rsidP="006A4D22">
            <w:pPr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7336" w:type="dxa"/>
          </w:tcPr>
          <w:p w:rsidR="006A4D22" w:rsidRPr="006A4D22" w:rsidRDefault="006A4D22" w:rsidP="006A4D22">
            <w:pPr>
              <w:jc w:val="both"/>
              <w:rPr>
                <w:sz w:val="28"/>
                <w:szCs w:val="28"/>
              </w:rPr>
            </w:pPr>
            <w:r w:rsidRPr="006A4D22">
              <w:rPr>
                <w:sz w:val="28"/>
                <w:szCs w:val="28"/>
              </w:rPr>
              <w:t xml:space="preserve">Вероятность выдачи </w:t>
            </w:r>
            <w:r w:rsidR="00241F04" w:rsidRPr="00241F04">
              <w:rPr>
                <w:sz w:val="28"/>
                <w:szCs w:val="28"/>
              </w:rPr>
              <w:t xml:space="preserve">органам местного самоуправления </w:t>
            </w:r>
            <w:r w:rsidRPr="006A4D22">
              <w:rPr>
                <w:sz w:val="28"/>
                <w:szCs w:val="28"/>
              </w:rPr>
              <w:t>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241F04" w:rsidRPr="0078012A" w:rsidRDefault="00241F04" w:rsidP="00241F04">
      <w:pPr>
        <w:ind w:left="5812"/>
      </w:pPr>
      <w:r w:rsidRPr="0078012A">
        <w:lastRenderedPageBreak/>
        <w:t>Приложение №</w:t>
      </w:r>
      <w:r>
        <w:t xml:space="preserve"> 2</w:t>
      </w:r>
      <w:r w:rsidRPr="0078012A">
        <w:t xml:space="preserve"> </w:t>
      </w:r>
    </w:p>
    <w:p w:rsidR="00241F04" w:rsidRPr="0078012A" w:rsidRDefault="00241F04" w:rsidP="00241F04">
      <w:pPr>
        <w:ind w:left="5812"/>
      </w:pPr>
      <w:r w:rsidRPr="0078012A">
        <w:t>к Положению об организации системы</w:t>
      </w:r>
      <w:r>
        <w:t xml:space="preserve"> </w:t>
      </w:r>
      <w:r w:rsidRPr="0078012A">
        <w:t xml:space="preserve"> внутреннего обеспечения соответствия требованиям антимонопольного законодательства </w:t>
      </w:r>
    </w:p>
    <w:p w:rsidR="00241F04" w:rsidRPr="0078012A" w:rsidRDefault="00241F04" w:rsidP="00241F04">
      <w:pPr>
        <w:ind w:left="5812"/>
      </w:pPr>
      <w:r w:rsidRPr="0078012A">
        <w:t>в администрации Слободо-Туринского</w:t>
      </w:r>
      <w:r>
        <w:t xml:space="preserve"> </w:t>
      </w:r>
      <w:r w:rsidRPr="0078012A">
        <w:t>муниципального района</w:t>
      </w:r>
    </w:p>
    <w:p w:rsidR="006A4D22" w:rsidRPr="006A4D22" w:rsidRDefault="006A4D22" w:rsidP="006A4D22">
      <w:pPr>
        <w:jc w:val="right"/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jc w:val="center"/>
        <w:rPr>
          <w:b/>
          <w:sz w:val="28"/>
          <w:szCs w:val="28"/>
        </w:rPr>
      </w:pPr>
      <w:r w:rsidRPr="006A4D22">
        <w:rPr>
          <w:b/>
          <w:sz w:val="28"/>
          <w:szCs w:val="28"/>
        </w:rPr>
        <w:t>Описание рисков нарушения антимонопольного законодательства</w:t>
      </w:r>
    </w:p>
    <w:p w:rsidR="006A4D22" w:rsidRPr="006A4D22" w:rsidRDefault="006A4D22" w:rsidP="006A4D2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53"/>
        <w:gridCol w:w="1240"/>
        <w:gridCol w:w="1754"/>
        <w:gridCol w:w="1621"/>
        <w:gridCol w:w="1492"/>
        <w:gridCol w:w="1754"/>
      </w:tblGrid>
      <w:tr w:rsidR="006A4D22" w:rsidRPr="006A4D22" w:rsidTr="00DD0953">
        <w:tc>
          <w:tcPr>
            <w:tcW w:w="534" w:type="dxa"/>
            <w:vAlign w:val="center"/>
          </w:tcPr>
          <w:p w:rsidR="006A4D22" w:rsidRPr="00241F04" w:rsidRDefault="006A4D22" w:rsidP="006A4D22">
            <w:pPr>
              <w:jc w:val="center"/>
            </w:pPr>
            <w:r w:rsidRPr="00241F04">
              <w:t>№ п/п</w:t>
            </w:r>
          </w:p>
        </w:tc>
        <w:tc>
          <w:tcPr>
            <w:tcW w:w="2160" w:type="dxa"/>
            <w:vAlign w:val="center"/>
          </w:tcPr>
          <w:p w:rsidR="006A4D22" w:rsidRPr="00241F04" w:rsidRDefault="006A4D22" w:rsidP="00241F04">
            <w:pPr>
              <w:ind w:right="-157"/>
              <w:jc w:val="center"/>
            </w:pPr>
            <w:r w:rsidRPr="00241F04">
              <w:t>Выявленные риски</w:t>
            </w:r>
          </w:p>
        </w:tc>
        <w:tc>
          <w:tcPr>
            <w:tcW w:w="1367" w:type="dxa"/>
            <w:vAlign w:val="center"/>
          </w:tcPr>
          <w:p w:rsidR="006A4D22" w:rsidRPr="00241F04" w:rsidRDefault="006A4D22" w:rsidP="006A4D22">
            <w:pPr>
              <w:jc w:val="center"/>
            </w:pPr>
            <w:r w:rsidRPr="00241F04">
              <w:t>Описание рисков</w:t>
            </w:r>
          </w:p>
        </w:tc>
        <w:tc>
          <w:tcPr>
            <w:tcW w:w="1497" w:type="dxa"/>
            <w:vAlign w:val="center"/>
          </w:tcPr>
          <w:p w:rsidR="006A4D22" w:rsidRPr="00241F04" w:rsidRDefault="006A4D22" w:rsidP="006A4D22">
            <w:pPr>
              <w:jc w:val="center"/>
            </w:pPr>
            <w:r w:rsidRPr="00241F04">
              <w:t>Причины возникновения рисков</w:t>
            </w:r>
          </w:p>
        </w:tc>
        <w:tc>
          <w:tcPr>
            <w:tcW w:w="1406" w:type="dxa"/>
            <w:vAlign w:val="center"/>
          </w:tcPr>
          <w:p w:rsidR="006A4D22" w:rsidRPr="00241F04" w:rsidRDefault="006A4D22" w:rsidP="006A4D22">
            <w:pPr>
              <w:jc w:val="center"/>
            </w:pPr>
            <w:r w:rsidRPr="00241F04">
              <w:t>Мероприятия по минимизации и устранению рисков</w:t>
            </w:r>
          </w:p>
        </w:tc>
        <w:tc>
          <w:tcPr>
            <w:tcW w:w="1393" w:type="dxa"/>
            <w:vAlign w:val="center"/>
          </w:tcPr>
          <w:p w:rsidR="006A4D22" w:rsidRPr="00241F04" w:rsidRDefault="006A4D22" w:rsidP="006A4D22">
            <w:pPr>
              <w:jc w:val="center"/>
            </w:pPr>
            <w:r w:rsidRPr="00241F04">
              <w:t>Наличие (отсутствие) остаточных рисков</w:t>
            </w:r>
          </w:p>
        </w:tc>
        <w:tc>
          <w:tcPr>
            <w:tcW w:w="1497" w:type="dxa"/>
            <w:vAlign w:val="center"/>
          </w:tcPr>
          <w:p w:rsidR="006A4D22" w:rsidRPr="00241F04" w:rsidRDefault="006A4D22" w:rsidP="006A4D22">
            <w:pPr>
              <w:jc w:val="center"/>
            </w:pPr>
            <w:r w:rsidRPr="00241F04">
              <w:t>Вероятность повторного возникновения рисков</w:t>
            </w:r>
          </w:p>
        </w:tc>
      </w:tr>
      <w:tr w:rsidR="006A4D22" w:rsidRPr="006A4D22" w:rsidTr="00DD0953">
        <w:tc>
          <w:tcPr>
            <w:tcW w:w="534" w:type="dxa"/>
            <w:vAlign w:val="center"/>
          </w:tcPr>
          <w:p w:rsidR="006A4D22" w:rsidRPr="006A4D22" w:rsidRDefault="006A4D22" w:rsidP="006A4D22">
            <w:pPr>
              <w:jc w:val="center"/>
              <w:rPr>
                <w:sz w:val="20"/>
                <w:szCs w:val="20"/>
              </w:rPr>
            </w:pPr>
            <w:r w:rsidRPr="006A4D2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6A4D22" w:rsidRPr="006A4D22" w:rsidRDefault="006A4D22" w:rsidP="006A4D22">
            <w:pPr>
              <w:jc w:val="center"/>
              <w:rPr>
                <w:sz w:val="20"/>
                <w:szCs w:val="20"/>
              </w:rPr>
            </w:pPr>
            <w:r w:rsidRPr="006A4D22"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  <w:vAlign w:val="center"/>
          </w:tcPr>
          <w:p w:rsidR="006A4D22" w:rsidRPr="006A4D22" w:rsidRDefault="006A4D22" w:rsidP="006A4D22">
            <w:pPr>
              <w:jc w:val="center"/>
              <w:rPr>
                <w:sz w:val="20"/>
                <w:szCs w:val="20"/>
              </w:rPr>
            </w:pPr>
            <w:r w:rsidRPr="006A4D22">
              <w:rPr>
                <w:sz w:val="20"/>
                <w:szCs w:val="20"/>
              </w:rPr>
              <w:t>3</w:t>
            </w:r>
          </w:p>
        </w:tc>
        <w:tc>
          <w:tcPr>
            <w:tcW w:w="1497" w:type="dxa"/>
            <w:vAlign w:val="center"/>
          </w:tcPr>
          <w:p w:rsidR="006A4D22" w:rsidRPr="006A4D22" w:rsidRDefault="006A4D22" w:rsidP="006A4D22">
            <w:pPr>
              <w:jc w:val="center"/>
              <w:rPr>
                <w:sz w:val="20"/>
                <w:szCs w:val="20"/>
              </w:rPr>
            </w:pPr>
            <w:r w:rsidRPr="006A4D22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vAlign w:val="center"/>
          </w:tcPr>
          <w:p w:rsidR="006A4D22" w:rsidRPr="006A4D22" w:rsidRDefault="006A4D22" w:rsidP="006A4D22">
            <w:pPr>
              <w:jc w:val="center"/>
              <w:rPr>
                <w:sz w:val="20"/>
                <w:szCs w:val="20"/>
              </w:rPr>
            </w:pPr>
            <w:r w:rsidRPr="006A4D22"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center"/>
          </w:tcPr>
          <w:p w:rsidR="006A4D22" w:rsidRPr="006A4D22" w:rsidRDefault="006A4D22" w:rsidP="006A4D22">
            <w:pPr>
              <w:jc w:val="center"/>
              <w:rPr>
                <w:sz w:val="20"/>
                <w:szCs w:val="20"/>
              </w:rPr>
            </w:pPr>
            <w:r w:rsidRPr="006A4D22">
              <w:rPr>
                <w:sz w:val="20"/>
                <w:szCs w:val="20"/>
              </w:rPr>
              <w:t>6</w:t>
            </w:r>
          </w:p>
        </w:tc>
        <w:tc>
          <w:tcPr>
            <w:tcW w:w="1497" w:type="dxa"/>
            <w:vAlign w:val="center"/>
          </w:tcPr>
          <w:p w:rsidR="006A4D22" w:rsidRPr="006A4D22" w:rsidRDefault="006A4D22" w:rsidP="006A4D22">
            <w:pPr>
              <w:jc w:val="center"/>
              <w:rPr>
                <w:sz w:val="20"/>
                <w:szCs w:val="20"/>
              </w:rPr>
            </w:pPr>
            <w:r w:rsidRPr="006A4D22">
              <w:rPr>
                <w:sz w:val="20"/>
                <w:szCs w:val="20"/>
              </w:rPr>
              <w:t>7</w:t>
            </w:r>
          </w:p>
        </w:tc>
      </w:tr>
    </w:tbl>
    <w:p w:rsidR="006A4D22" w:rsidRPr="006A4D22" w:rsidRDefault="006A4D22" w:rsidP="006A4D22">
      <w:pPr>
        <w:rPr>
          <w:sz w:val="28"/>
          <w:szCs w:val="28"/>
        </w:rPr>
      </w:pPr>
    </w:p>
    <w:p w:rsidR="006A4D22" w:rsidRPr="006A4D22" w:rsidRDefault="006A4D22" w:rsidP="006A4D22">
      <w:pPr>
        <w:rPr>
          <w:sz w:val="28"/>
          <w:szCs w:val="28"/>
        </w:rPr>
      </w:pPr>
    </w:p>
    <w:p w:rsidR="006D307C" w:rsidRDefault="006D307C" w:rsidP="00B81088">
      <w:pPr>
        <w:widowControl w:val="0"/>
        <w:autoSpaceDE w:val="0"/>
        <w:autoSpaceDN w:val="0"/>
        <w:adjustRightInd w:val="0"/>
        <w:jc w:val="right"/>
      </w:pPr>
    </w:p>
    <w:sectPr w:rsidR="006D307C" w:rsidSect="002D1C42">
      <w:footerReference w:type="default" r:id="rId9"/>
      <w:footerReference w:type="first" r:id="rId10"/>
      <w:pgSz w:w="11906" w:h="16838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3F" w:rsidRDefault="00165E3F">
      <w:r>
        <w:separator/>
      </w:r>
    </w:p>
  </w:endnote>
  <w:endnote w:type="continuationSeparator" w:id="0">
    <w:p w:rsidR="00165E3F" w:rsidRDefault="0016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A8" w:rsidRDefault="00EE5D7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1E6A">
      <w:rPr>
        <w:noProof/>
      </w:rPr>
      <w:t>9</w:t>
    </w:r>
    <w:r>
      <w:fldChar w:fldCharType="end"/>
    </w:r>
  </w:p>
  <w:p w:rsidR="007359A8" w:rsidRDefault="00165E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8" w:rsidRDefault="00EE5D7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1E6A">
      <w:rPr>
        <w:noProof/>
      </w:rPr>
      <w:t>2</w:t>
    </w:r>
    <w:r>
      <w:fldChar w:fldCharType="end"/>
    </w:r>
  </w:p>
  <w:p w:rsidR="004E3C28" w:rsidRDefault="00165E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3F" w:rsidRDefault="00165E3F">
      <w:r>
        <w:separator/>
      </w:r>
    </w:p>
  </w:footnote>
  <w:footnote w:type="continuationSeparator" w:id="0">
    <w:p w:rsidR="00165E3F" w:rsidRDefault="0016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B2B070"/>
    <w:lvl w:ilvl="0">
      <w:numFmt w:val="bullet"/>
      <w:lvlText w:val="*"/>
      <w:lvlJc w:val="left"/>
    </w:lvl>
  </w:abstractNum>
  <w:abstractNum w:abstractNumId="1" w15:restartNumberingAfterBreak="0">
    <w:nsid w:val="01D442B2"/>
    <w:multiLevelType w:val="hybridMultilevel"/>
    <w:tmpl w:val="8F007EA8"/>
    <w:lvl w:ilvl="0" w:tplc="5542510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5563A47"/>
    <w:multiLevelType w:val="multilevel"/>
    <w:tmpl w:val="01F2F5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65"/>
    <w:rsid w:val="00030A96"/>
    <w:rsid w:val="000321F7"/>
    <w:rsid w:val="00054C5A"/>
    <w:rsid w:val="00054FEB"/>
    <w:rsid w:val="0009521C"/>
    <w:rsid w:val="000D4FB6"/>
    <w:rsid w:val="000D7784"/>
    <w:rsid w:val="000E2A6A"/>
    <w:rsid w:val="000E50ED"/>
    <w:rsid w:val="000F552C"/>
    <w:rsid w:val="000F5CF1"/>
    <w:rsid w:val="001176F0"/>
    <w:rsid w:val="00125174"/>
    <w:rsid w:val="0013320C"/>
    <w:rsid w:val="00136463"/>
    <w:rsid w:val="00146171"/>
    <w:rsid w:val="00153773"/>
    <w:rsid w:val="00165E3F"/>
    <w:rsid w:val="0016768C"/>
    <w:rsid w:val="001761DF"/>
    <w:rsid w:val="00180284"/>
    <w:rsid w:val="00191788"/>
    <w:rsid w:val="001A0B73"/>
    <w:rsid w:val="001A5B1D"/>
    <w:rsid w:val="001B5B36"/>
    <w:rsid w:val="001C7245"/>
    <w:rsid w:val="001F2A6F"/>
    <w:rsid w:val="002071CC"/>
    <w:rsid w:val="002165EF"/>
    <w:rsid w:val="0022051E"/>
    <w:rsid w:val="002323E4"/>
    <w:rsid w:val="00241F04"/>
    <w:rsid w:val="002470D6"/>
    <w:rsid w:val="0025519C"/>
    <w:rsid w:val="00257AB0"/>
    <w:rsid w:val="002601F5"/>
    <w:rsid w:val="00272F91"/>
    <w:rsid w:val="0029585C"/>
    <w:rsid w:val="002A6D34"/>
    <w:rsid w:val="002C0533"/>
    <w:rsid w:val="002D1C42"/>
    <w:rsid w:val="002E23BB"/>
    <w:rsid w:val="002E42BC"/>
    <w:rsid w:val="002E4BFB"/>
    <w:rsid w:val="002F16FE"/>
    <w:rsid w:val="0030273E"/>
    <w:rsid w:val="00303F90"/>
    <w:rsid w:val="00333A85"/>
    <w:rsid w:val="00351BD5"/>
    <w:rsid w:val="00366F78"/>
    <w:rsid w:val="003B6D19"/>
    <w:rsid w:val="003C131A"/>
    <w:rsid w:val="003E1AE0"/>
    <w:rsid w:val="003E2416"/>
    <w:rsid w:val="00404A43"/>
    <w:rsid w:val="00413B0A"/>
    <w:rsid w:val="00425E7A"/>
    <w:rsid w:val="004505AE"/>
    <w:rsid w:val="00486C62"/>
    <w:rsid w:val="004907A2"/>
    <w:rsid w:val="00497B22"/>
    <w:rsid w:val="004B06FD"/>
    <w:rsid w:val="004B0809"/>
    <w:rsid w:val="004C0E91"/>
    <w:rsid w:val="004C6970"/>
    <w:rsid w:val="004E000C"/>
    <w:rsid w:val="004E2336"/>
    <w:rsid w:val="004F1FBC"/>
    <w:rsid w:val="0050396F"/>
    <w:rsid w:val="005234F0"/>
    <w:rsid w:val="00531195"/>
    <w:rsid w:val="005366EB"/>
    <w:rsid w:val="00537A03"/>
    <w:rsid w:val="005441AD"/>
    <w:rsid w:val="005518FA"/>
    <w:rsid w:val="005558C1"/>
    <w:rsid w:val="005627DC"/>
    <w:rsid w:val="005B7B4D"/>
    <w:rsid w:val="005F43B7"/>
    <w:rsid w:val="006070DA"/>
    <w:rsid w:val="00622A25"/>
    <w:rsid w:val="006439CC"/>
    <w:rsid w:val="00661D5F"/>
    <w:rsid w:val="006769ED"/>
    <w:rsid w:val="00685AD6"/>
    <w:rsid w:val="00686651"/>
    <w:rsid w:val="00697F1B"/>
    <w:rsid w:val="006A4D22"/>
    <w:rsid w:val="006B5181"/>
    <w:rsid w:val="006C2003"/>
    <w:rsid w:val="006C358B"/>
    <w:rsid w:val="006C37B5"/>
    <w:rsid w:val="006D307C"/>
    <w:rsid w:val="0071680B"/>
    <w:rsid w:val="00752633"/>
    <w:rsid w:val="007712CC"/>
    <w:rsid w:val="00775E6C"/>
    <w:rsid w:val="0078012A"/>
    <w:rsid w:val="00783D08"/>
    <w:rsid w:val="00785A48"/>
    <w:rsid w:val="00790EAF"/>
    <w:rsid w:val="007D2B67"/>
    <w:rsid w:val="007D6DA5"/>
    <w:rsid w:val="007D6ED8"/>
    <w:rsid w:val="007E2AE8"/>
    <w:rsid w:val="007F0D89"/>
    <w:rsid w:val="007F1160"/>
    <w:rsid w:val="007F3A71"/>
    <w:rsid w:val="00814DE2"/>
    <w:rsid w:val="00846774"/>
    <w:rsid w:val="0084704F"/>
    <w:rsid w:val="00851BD2"/>
    <w:rsid w:val="00874C92"/>
    <w:rsid w:val="00875986"/>
    <w:rsid w:val="00892CBE"/>
    <w:rsid w:val="008A0A14"/>
    <w:rsid w:val="008B615C"/>
    <w:rsid w:val="008C2FB5"/>
    <w:rsid w:val="008D21DA"/>
    <w:rsid w:val="008D5DD8"/>
    <w:rsid w:val="0091413E"/>
    <w:rsid w:val="009212D1"/>
    <w:rsid w:val="009233A1"/>
    <w:rsid w:val="009348D8"/>
    <w:rsid w:val="009459EB"/>
    <w:rsid w:val="00961BF3"/>
    <w:rsid w:val="0097680F"/>
    <w:rsid w:val="009B5EF3"/>
    <w:rsid w:val="009C4270"/>
    <w:rsid w:val="009E6B89"/>
    <w:rsid w:val="009F3FE9"/>
    <w:rsid w:val="00A1282A"/>
    <w:rsid w:val="00A23EDD"/>
    <w:rsid w:val="00A408D3"/>
    <w:rsid w:val="00A45D65"/>
    <w:rsid w:val="00A548B5"/>
    <w:rsid w:val="00AB067D"/>
    <w:rsid w:val="00AC0B50"/>
    <w:rsid w:val="00AC2F2A"/>
    <w:rsid w:val="00AC50BD"/>
    <w:rsid w:val="00AD7ACE"/>
    <w:rsid w:val="00B13E04"/>
    <w:rsid w:val="00B16D5C"/>
    <w:rsid w:val="00B5655A"/>
    <w:rsid w:val="00B7643E"/>
    <w:rsid w:val="00B81088"/>
    <w:rsid w:val="00B842C1"/>
    <w:rsid w:val="00B9148E"/>
    <w:rsid w:val="00BA74E3"/>
    <w:rsid w:val="00BB0249"/>
    <w:rsid w:val="00BB12E7"/>
    <w:rsid w:val="00BB40DE"/>
    <w:rsid w:val="00BD2AB4"/>
    <w:rsid w:val="00BD658F"/>
    <w:rsid w:val="00C01E6A"/>
    <w:rsid w:val="00C05DDB"/>
    <w:rsid w:val="00C2304E"/>
    <w:rsid w:val="00C27663"/>
    <w:rsid w:val="00C437BC"/>
    <w:rsid w:val="00C8561E"/>
    <w:rsid w:val="00C8568C"/>
    <w:rsid w:val="00C86F3C"/>
    <w:rsid w:val="00CA05BF"/>
    <w:rsid w:val="00CA593B"/>
    <w:rsid w:val="00CD44CE"/>
    <w:rsid w:val="00CE4BB8"/>
    <w:rsid w:val="00CF03AB"/>
    <w:rsid w:val="00CF139C"/>
    <w:rsid w:val="00D03597"/>
    <w:rsid w:val="00D06A2B"/>
    <w:rsid w:val="00D23288"/>
    <w:rsid w:val="00D25894"/>
    <w:rsid w:val="00D55B18"/>
    <w:rsid w:val="00D55F31"/>
    <w:rsid w:val="00D63249"/>
    <w:rsid w:val="00D93F62"/>
    <w:rsid w:val="00DB5E7C"/>
    <w:rsid w:val="00DC2301"/>
    <w:rsid w:val="00DC5CE9"/>
    <w:rsid w:val="00DE6047"/>
    <w:rsid w:val="00DE6A20"/>
    <w:rsid w:val="00E13F77"/>
    <w:rsid w:val="00E14910"/>
    <w:rsid w:val="00E418F5"/>
    <w:rsid w:val="00E63CA2"/>
    <w:rsid w:val="00E75B6E"/>
    <w:rsid w:val="00E91795"/>
    <w:rsid w:val="00EA0152"/>
    <w:rsid w:val="00EA0ABB"/>
    <w:rsid w:val="00EA0B6F"/>
    <w:rsid w:val="00EA14E4"/>
    <w:rsid w:val="00EB1CF8"/>
    <w:rsid w:val="00EB2D61"/>
    <w:rsid w:val="00EC5ABB"/>
    <w:rsid w:val="00EE09D4"/>
    <w:rsid w:val="00EE5D72"/>
    <w:rsid w:val="00F146EC"/>
    <w:rsid w:val="00F67E92"/>
    <w:rsid w:val="00FA2007"/>
    <w:rsid w:val="00FB0157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819B5-2AD5-48DE-A4F1-0144CF58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04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A45D65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5D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EB1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2C05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C05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C05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2C05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D23288"/>
    <w:pPr>
      <w:ind w:left="720"/>
      <w:contextualSpacing/>
    </w:pPr>
  </w:style>
  <w:style w:type="paragraph" w:styleId="a6">
    <w:name w:val="Balloon Text"/>
    <w:basedOn w:val="a"/>
    <w:link w:val="a7"/>
    <w:rsid w:val="00847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704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A4D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4D22"/>
    <w:rPr>
      <w:sz w:val="24"/>
      <w:szCs w:val="24"/>
    </w:rPr>
  </w:style>
  <w:style w:type="paragraph" w:styleId="aa">
    <w:name w:val="header"/>
    <w:basedOn w:val="a"/>
    <w:link w:val="ab"/>
    <w:rsid w:val="00255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551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B858-6246-4074-88F6-6DB2CE7A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25_1</cp:lastModifiedBy>
  <cp:revision>2</cp:revision>
  <cp:lastPrinted>2019-06-27T10:30:00Z</cp:lastPrinted>
  <dcterms:created xsi:type="dcterms:W3CDTF">2020-11-25T11:06:00Z</dcterms:created>
  <dcterms:modified xsi:type="dcterms:W3CDTF">2020-11-25T11:06:00Z</dcterms:modified>
</cp:coreProperties>
</file>