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4A0" w:firstRow="1" w:lastRow="0" w:firstColumn="1" w:lastColumn="0" w:noHBand="0" w:noVBand="1"/>
      </w:tblPr>
      <w:tblGrid>
        <w:gridCol w:w="9639"/>
      </w:tblGrid>
      <w:tr w:rsidR="008D6530" w:rsidRPr="00BC58E9" w:rsidTr="00322452">
        <w:trPr>
          <w:cantSplit/>
        </w:trPr>
        <w:tc>
          <w:tcPr>
            <w:tcW w:w="9639" w:type="dxa"/>
          </w:tcPr>
          <w:p w:rsidR="008D6530" w:rsidRPr="00BC58E9" w:rsidRDefault="008D6530" w:rsidP="00322452">
            <w:pPr>
              <w:jc w:val="center"/>
              <w:rPr>
                <w:bCs/>
                <w:sz w:val="26"/>
                <w:szCs w:val="26"/>
              </w:rPr>
            </w:pPr>
            <w:r>
              <w:rPr>
                <w:bCs/>
                <w:noProof/>
                <w:sz w:val="26"/>
                <w:szCs w:val="26"/>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-41275</wp:posOffset>
                  </wp:positionV>
                  <wp:extent cx="677545" cy="723900"/>
                  <wp:effectExtent l="0" t="0" r="825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2971" r="63588"/>
                          <a:stretch>
                            <a:fillRect/>
                          </a:stretch>
                        </pic:blipFill>
                        <pic:spPr bwMode="auto">
                          <a:xfrm>
                            <a:off x="0" y="0"/>
                            <a:ext cx="677545" cy="723900"/>
                          </a:xfrm>
                          <a:prstGeom prst="rect">
                            <a:avLst/>
                          </a:prstGeom>
                          <a:noFill/>
                        </pic:spPr>
                      </pic:pic>
                    </a:graphicData>
                  </a:graphic>
                </wp:anchor>
              </w:drawing>
            </w:r>
          </w:p>
        </w:tc>
      </w:tr>
      <w:tr w:rsidR="008D6530" w:rsidRPr="00BC58E9" w:rsidTr="00322452">
        <w:trPr>
          <w:cantSplit/>
        </w:trPr>
        <w:tc>
          <w:tcPr>
            <w:tcW w:w="9639" w:type="dxa"/>
            <w:tcBorders>
              <w:top w:val="nil"/>
              <w:left w:val="nil"/>
              <w:bottom w:val="thinThickSmallGap" w:sz="24" w:space="0" w:color="auto"/>
              <w:right w:val="nil"/>
            </w:tcBorders>
          </w:tcPr>
          <w:p w:rsidR="008D6530" w:rsidRPr="00BC58E9" w:rsidRDefault="008D6530" w:rsidP="00322452">
            <w:pPr>
              <w:jc w:val="center"/>
              <w:rPr>
                <w:b/>
                <w:bCs/>
                <w:sz w:val="32"/>
                <w:szCs w:val="26"/>
              </w:rPr>
            </w:pPr>
            <w:r w:rsidRPr="00BC58E9">
              <w:rPr>
                <w:b/>
                <w:bCs/>
                <w:sz w:val="32"/>
                <w:szCs w:val="26"/>
              </w:rPr>
              <w:t>АДМИНИСТРАЦИЯ СЛОБОДО-ТУРИНСКОГО</w:t>
            </w:r>
          </w:p>
          <w:p w:rsidR="008D6530" w:rsidRPr="00BC58E9" w:rsidRDefault="008D6530" w:rsidP="00322452">
            <w:pPr>
              <w:jc w:val="center"/>
              <w:rPr>
                <w:b/>
                <w:bCs/>
                <w:sz w:val="32"/>
                <w:szCs w:val="26"/>
              </w:rPr>
            </w:pPr>
            <w:r w:rsidRPr="00BC58E9">
              <w:rPr>
                <w:b/>
                <w:bCs/>
                <w:sz w:val="32"/>
                <w:szCs w:val="26"/>
              </w:rPr>
              <w:t>МУНИЦИПАЛЬНОГО РАЙОНА</w:t>
            </w:r>
          </w:p>
          <w:p w:rsidR="008D6530" w:rsidRPr="00BC58E9" w:rsidRDefault="006B5905" w:rsidP="006B5905">
            <w:pPr>
              <w:keepNext/>
              <w:jc w:val="center"/>
              <w:outlineLvl w:val="2"/>
              <w:rPr>
                <w:bCs/>
                <w:sz w:val="10"/>
                <w:szCs w:val="26"/>
              </w:rPr>
            </w:pPr>
            <w:proofErr w:type="gramStart"/>
            <w:r>
              <w:rPr>
                <w:b/>
                <w:sz w:val="32"/>
                <w:szCs w:val="20"/>
              </w:rPr>
              <w:t>П</w:t>
            </w:r>
            <w:proofErr w:type="gramEnd"/>
            <w:r>
              <w:rPr>
                <w:b/>
                <w:sz w:val="32"/>
                <w:szCs w:val="20"/>
              </w:rPr>
              <w:t xml:space="preserve"> О С Т А Н О В Л Е Н И Е</w:t>
            </w:r>
          </w:p>
        </w:tc>
      </w:tr>
      <w:tr w:rsidR="008D6530" w:rsidRPr="00BC58E9" w:rsidTr="00322452">
        <w:tc>
          <w:tcPr>
            <w:tcW w:w="9639" w:type="dxa"/>
            <w:tcBorders>
              <w:top w:val="thinThickSmallGap" w:sz="24" w:space="0" w:color="auto"/>
              <w:left w:val="nil"/>
              <w:bottom w:val="nil"/>
              <w:right w:val="nil"/>
            </w:tcBorders>
          </w:tcPr>
          <w:p w:rsidR="008D6530" w:rsidRPr="00BC58E9" w:rsidRDefault="008D6530" w:rsidP="00322452">
            <w:pPr>
              <w:widowControl w:val="0"/>
              <w:autoSpaceDE w:val="0"/>
              <w:autoSpaceDN w:val="0"/>
              <w:adjustRightInd w:val="0"/>
              <w:rPr>
                <w:bCs/>
                <w:sz w:val="52"/>
                <w:szCs w:val="26"/>
              </w:rPr>
            </w:pPr>
          </w:p>
        </w:tc>
      </w:tr>
    </w:tbl>
    <w:p w:rsidR="008D6530" w:rsidRPr="00DB3A5B" w:rsidRDefault="008D6530" w:rsidP="008D6530">
      <w:pPr>
        <w:rPr>
          <w:bCs/>
          <w:sz w:val="28"/>
          <w:szCs w:val="28"/>
          <w:u w:val="single"/>
        </w:rPr>
      </w:pPr>
      <w:r w:rsidRPr="00DB3A5B">
        <w:rPr>
          <w:bCs/>
          <w:sz w:val="28"/>
          <w:szCs w:val="28"/>
          <w:u w:val="single"/>
        </w:rPr>
        <w:t xml:space="preserve">от </w:t>
      </w:r>
      <w:r w:rsidR="00DB3A5B">
        <w:rPr>
          <w:bCs/>
          <w:sz w:val="28"/>
          <w:szCs w:val="28"/>
          <w:u w:val="single"/>
        </w:rPr>
        <w:t xml:space="preserve"> </w:t>
      </w:r>
      <w:r w:rsidR="000804CC" w:rsidRPr="00DB3A5B">
        <w:rPr>
          <w:bCs/>
          <w:sz w:val="28"/>
          <w:szCs w:val="28"/>
          <w:u w:val="single"/>
        </w:rPr>
        <w:t>18.07.2019</w:t>
      </w:r>
      <w:r w:rsidRPr="00DB3A5B">
        <w:rPr>
          <w:bCs/>
          <w:sz w:val="28"/>
          <w:szCs w:val="28"/>
          <w:u w:val="single"/>
        </w:rPr>
        <w:t xml:space="preserve">  №</w:t>
      </w:r>
      <w:r w:rsidR="00CA4FCE" w:rsidRPr="00DB3A5B">
        <w:rPr>
          <w:bCs/>
          <w:sz w:val="28"/>
          <w:szCs w:val="28"/>
          <w:u w:val="single"/>
        </w:rPr>
        <w:t xml:space="preserve"> </w:t>
      </w:r>
      <w:r w:rsidR="000804CC" w:rsidRPr="00DB3A5B">
        <w:rPr>
          <w:bCs/>
          <w:sz w:val="28"/>
          <w:szCs w:val="28"/>
          <w:u w:val="single"/>
        </w:rPr>
        <w:t>292</w:t>
      </w:r>
      <w:r w:rsidRPr="00DB3A5B">
        <w:rPr>
          <w:bCs/>
          <w:sz w:val="28"/>
          <w:szCs w:val="28"/>
          <w:u w:val="single"/>
        </w:rPr>
        <w:t xml:space="preserve">  </w:t>
      </w:r>
    </w:p>
    <w:p w:rsidR="008D6530" w:rsidRPr="00DB3A5B" w:rsidRDefault="008D6530" w:rsidP="008D6530">
      <w:pPr>
        <w:shd w:val="clear" w:color="auto" w:fill="FFFFFF"/>
        <w:jc w:val="both"/>
        <w:rPr>
          <w:bCs/>
          <w:sz w:val="28"/>
          <w:szCs w:val="28"/>
        </w:rPr>
      </w:pPr>
      <w:proofErr w:type="gramStart"/>
      <w:r w:rsidRPr="00DB3A5B">
        <w:rPr>
          <w:bCs/>
          <w:sz w:val="28"/>
          <w:szCs w:val="28"/>
        </w:rPr>
        <w:t>с</w:t>
      </w:r>
      <w:proofErr w:type="gramEnd"/>
      <w:r w:rsidRPr="00DB3A5B">
        <w:rPr>
          <w:bCs/>
          <w:sz w:val="28"/>
          <w:szCs w:val="28"/>
        </w:rPr>
        <w:t>. Туринская Слобода</w:t>
      </w:r>
    </w:p>
    <w:p w:rsidR="008D6530" w:rsidRPr="00DB3A5B" w:rsidRDefault="008D6530" w:rsidP="008D6530">
      <w:pPr>
        <w:ind w:firstLine="840"/>
        <w:jc w:val="both"/>
        <w:rPr>
          <w:sz w:val="28"/>
          <w:szCs w:val="28"/>
        </w:rPr>
      </w:pPr>
    </w:p>
    <w:p w:rsidR="008D6530" w:rsidRPr="00DB3A5B" w:rsidRDefault="008D6530" w:rsidP="008D6530">
      <w:pPr>
        <w:ind w:firstLine="840"/>
        <w:jc w:val="both"/>
        <w:rPr>
          <w:sz w:val="28"/>
          <w:szCs w:val="28"/>
        </w:rPr>
      </w:pPr>
    </w:p>
    <w:p w:rsidR="00A34656" w:rsidRPr="00DB3A5B" w:rsidRDefault="008D6530" w:rsidP="008D6530">
      <w:pPr>
        <w:jc w:val="center"/>
        <w:rPr>
          <w:b/>
          <w:i/>
          <w:sz w:val="28"/>
          <w:szCs w:val="28"/>
        </w:rPr>
      </w:pPr>
      <w:r w:rsidRPr="00DB3A5B">
        <w:rPr>
          <w:b/>
          <w:i/>
          <w:sz w:val="28"/>
          <w:szCs w:val="28"/>
        </w:rPr>
        <w:t>О</w:t>
      </w:r>
      <w:r w:rsidR="00E216A6" w:rsidRPr="00DB3A5B">
        <w:rPr>
          <w:b/>
          <w:i/>
          <w:sz w:val="28"/>
          <w:szCs w:val="28"/>
        </w:rPr>
        <w:t xml:space="preserve">б утверждении </w:t>
      </w:r>
      <w:r w:rsidR="00DB3A5B" w:rsidRPr="00DB3A5B">
        <w:rPr>
          <w:b/>
          <w:i/>
          <w:sz w:val="28"/>
          <w:szCs w:val="28"/>
        </w:rPr>
        <w:t>П</w:t>
      </w:r>
      <w:r w:rsidR="00E216A6" w:rsidRPr="00DB3A5B">
        <w:rPr>
          <w:b/>
          <w:i/>
          <w:sz w:val="28"/>
          <w:szCs w:val="28"/>
        </w:rPr>
        <w:t>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8D6530" w:rsidRPr="00DB3A5B" w:rsidRDefault="008D6530" w:rsidP="008D6530">
      <w:pPr>
        <w:jc w:val="center"/>
        <w:rPr>
          <w:b/>
          <w:i/>
          <w:sz w:val="28"/>
          <w:szCs w:val="28"/>
        </w:rPr>
      </w:pPr>
    </w:p>
    <w:p w:rsidR="00CA4FCE" w:rsidRPr="00DB3A5B" w:rsidRDefault="00DB6F73" w:rsidP="008D6530">
      <w:pPr>
        <w:ind w:firstLine="709"/>
        <w:jc w:val="both"/>
        <w:rPr>
          <w:sz w:val="28"/>
          <w:szCs w:val="28"/>
        </w:rPr>
      </w:pPr>
      <w:proofErr w:type="gramStart"/>
      <w:r w:rsidRPr="00DB3A5B">
        <w:rPr>
          <w:sz w:val="28"/>
          <w:szCs w:val="28"/>
        </w:rPr>
        <w:t xml:space="preserve">В </w:t>
      </w:r>
      <w:r w:rsidR="00801302" w:rsidRPr="00DB3A5B">
        <w:rPr>
          <w:sz w:val="28"/>
          <w:szCs w:val="28"/>
        </w:rPr>
        <w:t xml:space="preserve">соответствии с частью </w:t>
      </w:r>
      <w:r w:rsidR="00E216A6" w:rsidRPr="00DB3A5B">
        <w:rPr>
          <w:sz w:val="28"/>
          <w:szCs w:val="28"/>
        </w:rPr>
        <w:t>4</w:t>
      </w:r>
      <w:r w:rsidR="00801302" w:rsidRPr="00DB3A5B">
        <w:rPr>
          <w:sz w:val="28"/>
          <w:szCs w:val="28"/>
        </w:rPr>
        <w:t xml:space="preserve"> статьи </w:t>
      </w:r>
      <w:r w:rsidR="00E216A6" w:rsidRPr="00DB3A5B">
        <w:rPr>
          <w:sz w:val="28"/>
          <w:szCs w:val="28"/>
        </w:rPr>
        <w:t>11.2</w:t>
      </w:r>
      <w:r w:rsidR="00801302" w:rsidRPr="00DB3A5B">
        <w:rPr>
          <w:sz w:val="28"/>
          <w:szCs w:val="28"/>
        </w:rPr>
        <w:t xml:space="preserve"> Федерального закона от 27</w:t>
      </w:r>
      <w:r w:rsidR="00E54A7C" w:rsidRPr="00DB3A5B">
        <w:rPr>
          <w:sz w:val="28"/>
          <w:szCs w:val="28"/>
        </w:rPr>
        <w:t> </w:t>
      </w:r>
      <w:r w:rsidR="00801302" w:rsidRPr="00DB3A5B">
        <w:rPr>
          <w:sz w:val="28"/>
          <w:szCs w:val="28"/>
        </w:rPr>
        <w:t>июля</w:t>
      </w:r>
      <w:r w:rsidR="00E54A7C" w:rsidRPr="00DB3A5B">
        <w:rPr>
          <w:sz w:val="28"/>
          <w:szCs w:val="28"/>
        </w:rPr>
        <w:t> </w:t>
      </w:r>
      <w:r w:rsidR="00801302" w:rsidRPr="00DB3A5B">
        <w:rPr>
          <w:sz w:val="28"/>
          <w:szCs w:val="28"/>
        </w:rPr>
        <w:t xml:space="preserve">2010 </w:t>
      </w:r>
      <w:r w:rsidR="00630C30" w:rsidRPr="00DB3A5B">
        <w:rPr>
          <w:sz w:val="28"/>
          <w:szCs w:val="28"/>
        </w:rPr>
        <w:t xml:space="preserve">года </w:t>
      </w:r>
      <w:r w:rsidR="00801302" w:rsidRPr="00DB3A5B">
        <w:rPr>
          <w:sz w:val="28"/>
          <w:szCs w:val="28"/>
        </w:rPr>
        <w:t>№ 210-ФЗ «Об ор</w:t>
      </w:r>
      <w:r w:rsidR="002D5CC4" w:rsidRPr="00DB3A5B">
        <w:rPr>
          <w:sz w:val="28"/>
          <w:szCs w:val="28"/>
        </w:rPr>
        <w:t xml:space="preserve">ганизации предоставления государственных и муниципальных услуг», руководствуясь пунктом </w:t>
      </w:r>
      <w:r w:rsidR="00E216A6" w:rsidRPr="00DB3A5B">
        <w:rPr>
          <w:sz w:val="28"/>
          <w:szCs w:val="28"/>
        </w:rPr>
        <w:t>3</w:t>
      </w:r>
      <w:r w:rsidR="002D5CC4" w:rsidRPr="00DB3A5B">
        <w:rPr>
          <w:sz w:val="28"/>
          <w:szCs w:val="28"/>
        </w:rPr>
        <w:t xml:space="preserve"> </w:t>
      </w:r>
      <w:r w:rsidR="00DB3A5B" w:rsidRPr="00DB3A5B">
        <w:rPr>
          <w:sz w:val="28"/>
          <w:szCs w:val="28"/>
        </w:rPr>
        <w:t>п</w:t>
      </w:r>
      <w:r w:rsidR="002D5CC4" w:rsidRPr="00DB3A5B">
        <w:rPr>
          <w:sz w:val="28"/>
          <w:szCs w:val="28"/>
        </w:rPr>
        <w:t>остановления Правительства Российской Федерации от 16.0</w:t>
      </w:r>
      <w:r w:rsidR="00E216A6" w:rsidRPr="00DB3A5B">
        <w:rPr>
          <w:sz w:val="28"/>
          <w:szCs w:val="28"/>
        </w:rPr>
        <w:t>8</w:t>
      </w:r>
      <w:r w:rsidR="002D5CC4" w:rsidRPr="00DB3A5B">
        <w:rPr>
          <w:sz w:val="28"/>
          <w:szCs w:val="28"/>
        </w:rPr>
        <w:t>.201</w:t>
      </w:r>
      <w:r w:rsidR="00E216A6" w:rsidRPr="00DB3A5B">
        <w:rPr>
          <w:sz w:val="28"/>
          <w:szCs w:val="28"/>
        </w:rPr>
        <w:t>2</w:t>
      </w:r>
      <w:r w:rsidR="002D5CC4" w:rsidRPr="00DB3A5B">
        <w:rPr>
          <w:sz w:val="28"/>
          <w:szCs w:val="28"/>
        </w:rPr>
        <w:t xml:space="preserve"> № </w:t>
      </w:r>
      <w:r w:rsidR="00E216A6" w:rsidRPr="00DB3A5B">
        <w:rPr>
          <w:sz w:val="28"/>
          <w:szCs w:val="28"/>
        </w:rPr>
        <w:t>840</w:t>
      </w:r>
      <w:r w:rsidR="002D5CC4" w:rsidRPr="00DB3A5B">
        <w:rPr>
          <w:sz w:val="28"/>
          <w:szCs w:val="28"/>
        </w:rPr>
        <w:t xml:space="preserve"> «О </w:t>
      </w:r>
      <w:r w:rsidR="00E216A6" w:rsidRPr="00DB3A5B">
        <w:rPr>
          <w:sz w:val="28"/>
          <w:szCs w:val="28"/>
        </w:rPr>
        <w:t>порядке подачи и рассмотрения жалоб на решения и действия (бездействие)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w:t>
      </w:r>
      <w:proofErr w:type="gramEnd"/>
      <w:r w:rsidR="00E216A6" w:rsidRPr="00DB3A5B">
        <w:rPr>
          <w:sz w:val="28"/>
          <w:szCs w:val="28"/>
        </w:rPr>
        <w:t xml:space="preserve"> </w:t>
      </w:r>
      <w:proofErr w:type="gramStart"/>
      <w:r w:rsidR="00E216A6" w:rsidRPr="00DB3A5B">
        <w:rPr>
          <w:sz w:val="28"/>
          <w:szCs w:val="28"/>
        </w:rPr>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w:t>
      </w:r>
      <w:r w:rsidR="00DB3A5B" w:rsidRPr="00DB3A5B">
        <w:rPr>
          <w:sz w:val="28"/>
          <w:szCs w:val="28"/>
        </w:rPr>
        <w:t>п</w:t>
      </w:r>
      <w:r w:rsidR="005E4B97" w:rsidRPr="00DB3A5B">
        <w:rPr>
          <w:sz w:val="28"/>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w:t>
      </w:r>
      <w:proofErr w:type="gramEnd"/>
      <w:r w:rsidR="005E4B97" w:rsidRPr="00DB3A5B">
        <w:rPr>
          <w:sz w:val="28"/>
          <w:szCs w:val="28"/>
        </w:rPr>
        <w:t xml:space="preserve">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B5905" w:rsidRPr="00DB3A5B" w:rsidRDefault="006B5905" w:rsidP="006B5905">
      <w:pPr>
        <w:jc w:val="both"/>
        <w:rPr>
          <w:b/>
          <w:sz w:val="28"/>
          <w:szCs w:val="28"/>
        </w:rPr>
      </w:pPr>
      <w:r w:rsidRPr="00DB3A5B">
        <w:rPr>
          <w:b/>
          <w:sz w:val="28"/>
          <w:szCs w:val="28"/>
        </w:rPr>
        <w:t>ПОСТАНОВЛЯЮ:</w:t>
      </w:r>
    </w:p>
    <w:p w:rsidR="00A9528E" w:rsidRPr="00DB3A5B" w:rsidRDefault="005E4B97" w:rsidP="005E4B97">
      <w:pPr>
        <w:ind w:firstLine="709"/>
        <w:jc w:val="both"/>
        <w:rPr>
          <w:sz w:val="28"/>
          <w:szCs w:val="28"/>
        </w:rPr>
      </w:pPr>
      <w:r w:rsidRPr="00DB3A5B">
        <w:rPr>
          <w:sz w:val="28"/>
          <w:szCs w:val="28"/>
        </w:rPr>
        <w:t>1. </w:t>
      </w:r>
      <w:r w:rsidR="00A9528E" w:rsidRPr="00DB3A5B">
        <w:rPr>
          <w:sz w:val="28"/>
          <w:szCs w:val="28"/>
        </w:rPr>
        <w:t>Утвердить</w:t>
      </w:r>
      <w:r w:rsidRPr="00DB3A5B">
        <w:rPr>
          <w:sz w:val="28"/>
          <w:szCs w:val="28"/>
        </w:rPr>
        <w:t xml:space="preserve"> Положение об особенностях подачи и рассмотрения жалоб на решения и действия (бездействие) органов местного самоуправления Слободо-Туринск</w:t>
      </w:r>
      <w:bookmarkStart w:id="0" w:name="_GoBack"/>
      <w:bookmarkEnd w:id="0"/>
      <w:r w:rsidRPr="00DB3A5B">
        <w:rPr>
          <w:sz w:val="28"/>
          <w:szCs w:val="28"/>
        </w:rPr>
        <w:t xml:space="preserve">ого муниципального района, предоставляющих </w:t>
      </w:r>
      <w:r w:rsidRPr="00DB3A5B">
        <w:rPr>
          <w:sz w:val="28"/>
          <w:szCs w:val="28"/>
        </w:rPr>
        <w:lastRenderedPageBreak/>
        <w:t>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w:t>
      </w:r>
      <w:r w:rsidR="0001127D" w:rsidRPr="00DB3A5B">
        <w:rPr>
          <w:sz w:val="28"/>
          <w:szCs w:val="28"/>
        </w:rPr>
        <w:t>и</w:t>
      </w:r>
      <w:r w:rsidRPr="00DB3A5B">
        <w:rPr>
          <w:sz w:val="28"/>
          <w:szCs w:val="28"/>
        </w:rPr>
        <w:t>ципальные услуги</w:t>
      </w:r>
      <w:r w:rsidR="00DB3A5B" w:rsidRPr="00DB3A5B">
        <w:rPr>
          <w:sz w:val="28"/>
          <w:szCs w:val="28"/>
        </w:rPr>
        <w:t xml:space="preserve"> (далее</w:t>
      </w:r>
      <w:r w:rsidR="00DB3A5B">
        <w:rPr>
          <w:sz w:val="28"/>
          <w:szCs w:val="28"/>
        </w:rPr>
        <w:t xml:space="preserve"> </w:t>
      </w:r>
      <w:r w:rsidR="00DB3A5B" w:rsidRPr="00DB3A5B">
        <w:rPr>
          <w:sz w:val="28"/>
          <w:szCs w:val="28"/>
        </w:rPr>
        <w:t>-</w:t>
      </w:r>
      <w:r w:rsidR="00DB3A5B">
        <w:rPr>
          <w:sz w:val="28"/>
          <w:szCs w:val="28"/>
        </w:rPr>
        <w:t xml:space="preserve"> </w:t>
      </w:r>
      <w:r w:rsidR="00DB3A5B" w:rsidRPr="00DB3A5B">
        <w:rPr>
          <w:sz w:val="28"/>
          <w:szCs w:val="28"/>
        </w:rPr>
        <w:t>Положение)</w:t>
      </w:r>
      <w:r w:rsidRPr="00DB3A5B">
        <w:rPr>
          <w:sz w:val="28"/>
          <w:szCs w:val="28"/>
        </w:rPr>
        <w:t>.</w:t>
      </w:r>
    </w:p>
    <w:p w:rsidR="0001127D" w:rsidRPr="00DB3A5B" w:rsidRDefault="0001127D" w:rsidP="00A9528E">
      <w:pPr>
        <w:ind w:firstLine="709"/>
        <w:jc w:val="both"/>
        <w:rPr>
          <w:sz w:val="28"/>
          <w:szCs w:val="28"/>
        </w:rPr>
      </w:pPr>
      <w:r w:rsidRPr="00DB3A5B">
        <w:rPr>
          <w:sz w:val="28"/>
          <w:szCs w:val="28"/>
        </w:rPr>
        <w:t>2. Руководителям органов местного самоуправления Слободо-Туринского муниципального района, а также руководителям подведомственных им муниципальных учреждений Слободо-Туринского муниципального района, предоставляющих муниципальные услуги:</w:t>
      </w:r>
    </w:p>
    <w:p w:rsidR="0001127D" w:rsidRPr="00DB3A5B" w:rsidRDefault="0001127D" w:rsidP="00A9528E">
      <w:pPr>
        <w:ind w:firstLine="709"/>
        <w:jc w:val="both"/>
        <w:rPr>
          <w:sz w:val="28"/>
          <w:szCs w:val="28"/>
        </w:rPr>
      </w:pPr>
      <w:r w:rsidRPr="00DB3A5B">
        <w:rPr>
          <w:sz w:val="28"/>
          <w:szCs w:val="28"/>
        </w:rPr>
        <w:t>1) назначить должностных лиц и (или) работников, уполномоченных рассматривать жалобы в соответствии с Положением, утвержденным настоящим постановлением;</w:t>
      </w:r>
    </w:p>
    <w:p w:rsidR="00D323A5" w:rsidRPr="00DB3A5B" w:rsidRDefault="0001127D" w:rsidP="00A9528E">
      <w:pPr>
        <w:ind w:firstLine="709"/>
        <w:jc w:val="both"/>
        <w:rPr>
          <w:sz w:val="28"/>
          <w:szCs w:val="28"/>
        </w:rPr>
      </w:pPr>
      <w:r w:rsidRPr="00DB3A5B">
        <w:rPr>
          <w:sz w:val="28"/>
          <w:szCs w:val="28"/>
        </w:rPr>
        <w:t xml:space="preserve">2) обеспечить прием и рассмотрение жалоб на решения и действия (бездействие) органов местного самоуправления </w:t>
      </w:r>
      <w:r w:rsidR="00D323A5" w:rsidRPr="00DB3A5B">
        <w:rPr>
          <w:sz w:val="28"/>
          <w:szCs w:val="28"/>
        </w:rPr>
        <w:t>Слободо-Туринского муниципального района, предоставляющих муниципальные услуги, а также подведомственных им муниципальных учреждений Слободо-Туринского муниципального района и их должностных лиц, муниципальных служащих органов местного самоуправления Слободо-Туринского муниципального района в соответствии с Положением, утвержденным настоящим постановлением;</w:t>
      </w:r>
    </w:p>
    <w:p w:rsidR="00D323A5" w:rsidRPr="00DB3A5B" w:rsidRDefault="00D323A5" w:rsidP="00A9528E">
      <w:pPr>
        <w:ind w:firstLine="709"/>
        <w:jc w:val="both"/>
        <w:rPr>
          <w:sz w:val="28"/>
          <w:szCs w:val="28"/>
        </w:rPr>
      </w:pPr>
      <w:r w:rsidRPr="00DB3A5B">
        <w:rPr>
          <w:sz w:val="28"/>
          <w:szCs w:val="28"/>
        </w:rPr>
        <w:t>3) привести в срок до 1 сентября 2019 года административные регламенты предоставления муниципальных услуг в соответствие с настоящим постановлением.</w:t>
      </w:r>
    </w:p>
    <w:p w:rsidR="00BD46B9" w:rsidRPr="00DB3A5B" w:rsidRDefault="009B3A79" w:rsidP="00A9528E">
      <w:pPr>
        <w:ind w:firstLine="709"/>
        <w:jc w:val="both"/>
        <w:rPr>
          <w:sz w:val="28"/>
          <w:szCs w:val="28"/>
        </w:rPr>
      </w:pPr>
      <w:r w:rsidRPr="00DB3A5B">
        <w:rPr>
          <w:sz w:val="28"/>
          <w:szCs w:val="28"/>
        </w:rPr>
        <w:t>3.</w:t>
      </w:r>
      <w:r w:rsidR="00BD46B9" w:rsidRPr="00DB3A5B">
        <w:rPr>
          <w:sz w:val="28"/>
          <w:szCs w:val="28"/>
        </w:rPr>
        <w:t> </w:t>
      </w:r>
      <w:r w:rsidRPr="00DB3A5B">
        <w:rPr>
          <w:sz w:val="28"/>
          <w:szCs w:val="28"/>
        </w:rPr>
        <w:t xml:space="preserve">Признать утратившим силу постановление администрации Слободо-Туринского муниципального района </w:t>
      </w:r>
      <w:r w:rsidR="00BD46B9" w:rsidRPr="00DB3A5B">
        <w:rPr>
          <w:sz w:val="28"/>
          <w:szCs w:val="28"/>
        </w:rPr>
        <w:t xml:space="preserve">от </w:t>
      </w:r>
      <w:r w:rsidR="00C2379B" w:rsidRPr="00DB3A5B">
        <w:rPr>
          <w:sz w:val="28"/>
          <w:szCs w:val="28"/>
        </w:rPr>
        <w:t>17.06.2016</w:t>
      </w:r>
      <w:r w:rsidR="00BD46B9" w:rsidRPr="00DB3A5B">
        <w:rPr>
          <w:sz w:val="28"/>
          <w:szCs w:val="28"/>
        </w:rPr>
        <w:t xml:space="preserve"> №</w:t>
      </w:r>
      <w:r w:rsidR="00C2379B" w:rsidRPr="00DB3A5B">
        <w:rPr>
          <w:sz w:val="28"/>
          <w:szCs w:val="28"/>
        </w:rPr>
        <w:t xml:space="preserve"> 210</w:t>
      </w:r>
      <w:r w:rsidR="00BD46B9" w:rsidRPr="00DB3A5B">
        <w:rPr>
          <w:sz w:val="28"/>
          <w:szCs w:val="28"/>
        </w:rPr>
        <w:t xml:space="preserve"> «О </w:t>
      </w:r>
      <w:r w:rsidR="00C2379B" w:rsidRPr="00DB3A5B">
        <w:rPr>
          <w:sz w:val="28"/>
          <w:szCs w:val="28"/>
        </w:rPr>
        <w:t xml:space="preserve">назначении </w:t>
      </w:r>
      <w:proofErr w:type="gramStart"/>
      <w:r w:rsidR="00C2379B" w:rsidRPr="00DB3A5B">
        <w:rPr>
          <w:sz w:val="28"/>
          <w:szCs w:val="28"/>
        </w:rPr>
        <w:t>ответственных</w:t>
      </w:r>
      <w:proofErr w:type="gramEnd"/>
      <w:r w:rsidR="00C2379B" w:rsidRPr="00DB3A5B">
        <w:rPr>
          <w:sz w:val="28"/>
          <w:szCs w:val="28"/>
        </w:rPr>
        <w:t xml:space="preserve"> за организацию взаимодействия с федеральной государственной информационной системой досудебного обжалования»</w:t>
      </w:r>
      <w:r w:rsidR="00BD46B9" w:rsidRPr="00DB3A5B">
        <w:rPr>
          <w:sz w:val="28"/>
          <w:szCs w:val="28"/>
        </w:rPr>
        <w:t>.</w:t>
      </w:r>
    </w:p>
    <w:p w:rsidR="009114BC" w:rsidRPr="00DB3A5B" w:rsidRDefault="00BD46B9" w:rsidP="009114BC">
      <w:pPr>
        <w:pStyle w:val="a3"/>
        <w:ind w:left="0" w:firstLine="709"/>
        <w:jc w:val="both"/>
        <w:rPr>
          <w:sz w:val="28"/>
          <w:szCs w:val="28"/>
        </w:rPr>
      </w:pPr>
      <w:r w:rsidRPr="00DB3A5B">
        <w:rPr>
          <w:sz w:val="28"/>
          <w:szCs w:val="28"/>
        </w:rPr>
        <w:t>4</w:t>
      </w:r>
      <w:r w:rsidR="009114BC" w:rsidRPr="00DB3A5B">
        <w:rPr>
          <w:sz w:val="28"/>
          <w:szCs w:val="28"/>
        </w:rPr>
        <w:t>. </w:t>
      </w:r>
      <w:r w:rsidR="00D323A5" w:rsidRPr="00DB3A5B">
        <w:rPr>
          <w:sz w:val="28"/>
          <w:szCs w:val="28"/>
        </w:rPr>
        <w:t xml:space="preserve">Опубликовать настоящее постановление в общественно-политической </w:t>
      </w:r>
      <w:r w:rsidR="00803970" w:rsidRPr="00DB3A5B">
        <w:rPr>
          <w:sz w:val="28"/>
          <w:szCs w:val="28"/>
        </w:rPr>
        <w:t xml:space="preserve">газете Слободо-Туринского муниципального района «Коммунар» и </w:t>
      </w:r>
      <w:proofErr w:type="gramStart"/>
      <w:r w:rsidR="00803970" w:rsidRPr="00DB3A5B">
        <w:rPr>
          <w:sz w:val="28"/>
          <w:szCs w:val="28"/>
        </w:rPr>
        <w:t>р</w:t>
      </w:r>
      <w:r w:rsidR="009114BC" w:rsidRPr="00DB3A5B">
        <w:rPr>
          <w:rFonts w:eastAsia="Arial Unicode MS"/>
          <w:bCs/>
          <w:color w:val="000000"/>
          <w:sz w:val="28"/>
          <w:szCs w:val="28"/>
        </w:rPr>
        <w:t>азместить</w:t>
      </w:r>
      <w:proofErr w:type="gramEnd"/>
      <w:r w:rsidR="009114BC" w:rsidRPr="00DB3A5B">
        <w:rPr>
          <w:rFonts w:eastAsia="Arial Unicode MS"/>
          <w:bCs/>
          <w:color w:val="000000"/>
          <w:sz w:val="28"/>
          <w:szCs w:val="28"/>
        </w:rPr>
        <w:t xml:space="preserve"> </w:t>
      </w:r>
      <w:r w:rsidR="00E54A7C" w:rsidRPr="00DB3A5B">
        <w:rPr>
          <w:rFonts w:eastAsia="Arial Unicode MS"/>
          <w:bCs/>
          <w:color w:val="000000"/>
          <w:sz w:val="28"/>
          <w:szCs w:val="28"/>
        </w:rPr>
        <w:t xml:space="preserve">настоящее постановление </w:t>
      </w:r>
      <w:r w:rsidR="009114BC" w:rsidRPr="00DB3A5B">
        <w:rPr>
          <w:rFonts w:eastAsia="Arial Unicode MS"/>
          <w:bCs/>
          <w:color w:val="000000"/>
          <w:sz w:val="28"/>
          <w:szCs w:val="28"/>
        </w:rPr>
        <w:t xml:space="preserve">на официальном сайте </w:t>
      </w:r>
      <w:r w:rsidR="00E54A7C" w:rsidRPr="00DB3A5B">
        <w:rPr>
          <w:rFonts w:eastAsia="Arial Unicode MS"/>
          <w:bCs/>
          <w:color w:val="000000"/>
          <w:sz w:val="28"/>
          <w:szCs w:val="28"/>
        </w:rPr>
        <w:t xml:space="preserve">администрации </w:t>
      </w:r>
      <w:r w:rsidR="009114BC" w:rsidRPr="00DB3A5B">
        <w:rPr>
          <w:sz w:val="28"/>
          <w:szCs w:val="28"/>
        </w:rPr>
        <w:t xml:space="preserve">Слободо-Туринского муниципального района в информационно-телекоммуникационной сети </w:t>
      </w:r>
      <w:r w:rsidR="00DB3A5B" w:rsidRPr="00DB3A5B">
        <w:rPr>
          <w:sz w:val="28"/>
          <w:szCs w:val="28"/>
        </w:rPr>
        <w:t>«</w:t>
      </w:r>
      <w:r w:rsidR="009114BC" w:rsidRPr="00DB3A5B">
        <w:rPr>
          <w:sz w:val="28"/>
          <w:szCs w:val="28"/>
        </w:rPr>
        <w:t>Интернет</w:t>
      </w:r>
      <w:r w:rsidR="00DB3A5B" w:rsidRPr="00DB3A5B">
        <w:rPr>
          <w:sz w:val="28"/>
          <w:szCs w:val="28"/>
        </w:rPr>
        <w:t>»</w:t>
      </w:r>
      <w:r w:rsidR="009114BC" w:rsidRPr="00DB3A5B">
        <w:rPr>
          <w:sz w:val="28"/>
          <w:szCs w:val="28"/>
        </w:rPr>
        <w:t>.</w:t>
      </w:r>
    </w:p>
    <w:p w:rsidR="00BD46B9" w:rsidRPr="00DB3A5B" w:rsidRDefault="00BD46B9" w:rsidP="009114BC">
      <w:pPr>
        <w:pStyle w:val="a3"/>
        <w:ind w:left="0" w:firstLine="709"/>
        <w:jc w:val="both"/>
        <w:rPr>
          <w:sz w:val="28"/>
          <w:szCs w:val="28"/>
        </w:rPr>
      </w:pPr>
      <w:r w:rsidRPr="00DB3A5B">
        <w:rPr>
          <w:sz w:val="28"/>
          <w:szCs w:val="28"/>
        </w:rPr>
        <w:t>5. </w:t>
      </w:r>
      <w:proofErr w:type="gramStart"/>
      <w:r w:rsidRPr="00DB3A5B">
        <w:rPr>
          <w:sz w:val="28"/>
          <w:szCs w:val="28"/>
        </w:rPr>
        <w:t>Контроль за</w:t>
      </w:r>
      <w:proofErr w:type="gramEnd"/>
      <w:r w:rsidRPr="00DB3A5B">
        <w:rPr>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9114BC" w:rsidRPr="00DB3A5B" w:rsidRDefault="009114BC" w:rsidP="00AB27D9">
      <w:pPr>
        <w:pStyle w:val="a3"/>
        <w:ind w:left="0" w:firstLine="709"/>
        <w:jc w:val="both"/>
        <w:rPr>
          <w:sz w:val="28"/>
          <w:szCs w:val="28"/>
        </w:rPr>
      </w:pPr>
    </w:p>
    <w:p w:rsidR="00D855D5" w:rsidRPr="00DB3A5B" w:rsidRDefault="00D855D5" w:rsidP="008D6530">
      <w:pPr>
        <w:ind w:firstLine="840"/>
        <w:jc w:val="both"/>
        <w:rPr>
          <w:sz w:val="28"/>
          <w:szCs w:val="28"/>
        </w:rPr>
      </w:pPr>
    </w:p>
    <w:p w:rsidR="00DB3A5B" w:rsidRPr="00DB3A5B" w:rsidRDefault="00DB3A5B" w:rsidP="008D6530">
      <w:pPr>
        <w:ind w:firstLine="840"/>
        <w:jc w:val="both"/>
        <w:rPr>
          <w:sz w:val="28"/>
          <w:szCs w:val="28"/>
        </w:rPr>
      </w:pPr>
    </w:p>
    <w:p w:rsidR="00DB3A5B" w:rsidRPr="00DB3A5B" w:rsidRDefault="00DB3A5B" w:rsidP="008D6530">
      <w:pPr>
        <w:ind w:firstLine="840"/>
        <w:jc w:val="both"/>
        <w:rPr>
          <w:sz w:val="28"/>
          <w:szCs w:val="28"/>
        </w:rPr>
      </w:pPr>
    </w:p>
    <w:p w:rsidR="008D6530" w:rsidRPr="00DB3A5B" w:rsidRDefault="008D6530" w:rsidP="008D6530">
      <w:pPr>
        <w:jc w:val="both"/>
        <w:rPr>
          <w:sz w:val="28"/>
          <w:szCs w:val="28"/>
        </w:rPr>
      </w:pPr>
      <w:r w:rsidRPr="00DB3A5B">
        <w:rPr>
          <w:sz w:val="28"/>
          <w:szCs w:val="28"/>
        </w:rPr>
        <w:t xml:space="preserve">Глава </w:t>
      </w:r>
    </w:p>
    <w:p w:rsidR="00DB3A5B" w:rsidRDefault="008D6530" w:rsidP="00E54A7C">
      <w:pPr>
        <w:jc w:val="both"/>
        <w:rPr>
          <w:sz w:val="28"/>
          <w:szCs w:val="28"/>
        </w:rPr>
      </w:pPr>
      <w:r w:rsidRPr="00DB3A5B">
        <w:rPr>
          <w:sz w:val="28"/>
          <w:szCs w:val="28"/>
        </w:rPr>
        <w:t xml:space="preserve">муниципального района                                                             </w:t>
      </w:r>
      <w:r w:rsidR="00DB3A5B">
        <w:rPr>
          <w:sz w:val="28"/>
          <w:szCs w:val="28"/>
        </w:rPr>
        <w:t xml:space="preserve">            </w:t>
      </w:r>
      <w:r w:rsidR="008A5EB8" w:rsidRPr="00DB3A5B">
        <w:rPr>
          <w:sz w:val="28"/>
          <w:szCs w:val="28"/>
        </w:rPr>
        <w:t xml:space="preserve">В.А. </w:t>
      </w:r>
      <w:proofErr w:type="spellStart"/>
      <w:r w:rsidR="008A5EB8" w:rsidRPr="00DB3A5B">
        <w:rPr>
          <w:sz w:val="28"/>
          <w:szCs w:val="28"/>
        </w:rPr>
        <w:t>Бедулев</w:t>
      </w:r>
      <w:proofErr w:type="spellEnd"/>
    </w:p>
    <w:p w:rsidR="00DB3A5B" w:rsidRDefault="00DB3A5B">
      <w:pPr>
        <w:spacing w:after="200" w:line="276" w:lineRule="auto"/>
        <w:rPr>
          <w:sz w:val="28"/>
          <w:szCs w:val="28"/>
        </w:rPr>
      </w:pPr>
      <w:r>
        <w:rPr>
          <w:sz w:val="28"/>
          <w:szCs w:val="28"/>
        </w:rPr>
        <w:br w:type="page"/>
      </w:r>
    </w:p>
    <w:p w:rsidR="00571BD8" w:rsidRDefault="00571BD8" w:rsidP="00DB3A5B">
      <w:pPr>
        <w:ind w:left="5387"/>
        <w:jc w:val="both"/>
        <w:rPr>
          <w:rFonts w:eastAsia="Calibri"/>
          <w:lang w:eastAsia="en-US"/>
        </w:rPr>
      </w:pPr>
      <w:r>
        <w:rPr>
          <w:rFonts w:eastAsia="Calibri"/>
          <w:lang w:eastAsia="en-US"/>
        </w:rPr>
        <w:lastRenderedPageBreak/>
        <w:t>ПРИЛОЖЕНИЕ</w:t>
      </w:r>
    </w:p>
    <w:p w:rsidR="00DB3A5B" w:rsidRPr="00DB3A5B" w:rsidRDefault="00DB3A5B" w:rsidP="00DB3A5B">
      <w:pPr>
        <w:ind w:left="5387"/>
        <w:jc w:val="both"/>
        <w:rPr>
          <w:rFonts w:eastAsia="Calibri"/>
          <w:lang w:eastAsia="en-US"/>
        </w:rPr>
      </w:pPr>
      <w:r w:rsidRPr="00DB3A5B">
        <w:rPr>
          <w:rFonts w:eastAsia="Calibri"/>
          <w:lang w:eastAsia="en-US"/>
        </w:rPr>
        <w:t>Утверждено</w:t>
      </w:r>
    </w:p>
    <w:p w:rsidR="00DB3A5B" w:rsidRPr="00DB3A5B" w:rsidRDefault="00DB3A5B" w:rsidP="00DB3A5B">
      <w:pPr>
        <w:ind w:left="5387"/>
        <w:jc w:val="both"/>
        <w:rPr>
          <w:rFonts w:eastAsia="Calibri"/>
          <w:lang w:eastAsia="en-US"/>
        </w:rPr>
      </w:pPr>
      <w:r w:rsidRPr="00DB3A5B">
        <w:rPr>
          <w:rFonts w:eastAsia="Calibri"/>
          <w:lang w:eastAsia="en-US"/>
        </w:rPr>
        <w:t>постановлением администрации</w:t>
      </w:r>
    </w:p>
    <w:p w:rsidR="00571BD8" w:rsidRDefault="00DB3A5B" w:rsidP="00DB3A5B">
      <w:pPr>
        <w:ind w:left="5387"/>
        <w:jc w:val="both"/>
        <w:rPr>
          <w:rFonts w:eastAsia="Calibri"/>
          <w:lang w:eastAsia="en-US"/>
        </w:rPr>
      </w:pPr>
      <w:r w:rsidRPr="00DB3A5B">
        <w:rPr>
          <w:rFonts w:eastAsia="Calibri"/>
          <w:lang w:eastAsia="en-US"/>
        </w:rPr>
        <w:t xml:space="preserve">Слободо-Туринского </w:t>
      </w:r>
    </w:p>
    <w:p w:rsidR="00571BD8" w:rsidRDefault="00DB3A5B" w:rsidP="00DB3A5B">
      <w:pPr>
        <w:ind w:left="5387"/>
        <w:jc w:val="both"/>
        <w:rPr>
          <w:rFonts w:eastAsia="Calibri"/>
          <w:lang w:eastAsia="en-US"/>
        </w:rPr>
      </w:pPr>
      <w:r w:rsidRPr="00DB3A5B">
        <w:rPr>
          <w:rFonts w:eastAsia="Calibri"/>
          <w:lang w:eastAsia="en-US"/>
        </w:rPr>
        <w:t>муниципального района</w:t>
      </w:r>
    </w:p>
    <w:p w:rsidR="00DB3A5B" w:rsidRDefault="00DB3A5B" w:rsidP="00DB3A5B">
      <w:pPr>
        <w:ind w:left="5387"/>
        <w:jc w:val="both"/>
        <w:rPr>
          <w:rFonts w:eastAsia="Calibri"/>
          <w:lang w:eastAsia="en-US"/>
        </w:rPr>
      </w:pPr>
      <w:r w:rsidRPr="00DB3A5B">
        <w:rPr>
          <w:rFonts w:eastAsia="Calibri"/>
          <w:lang w:eastAsia="en-US"/>
        </w:rPr>
        <w:t>от 18.07.2019 № 292</w:t>
      </w:r>
    </w:p>
    <w:p w:rsidR="00571BD8" w:rsidRPr="00DB3A5B" w:rsidRDefault="00571BD8" w:rsidP="00DB3A5B">
      <w:pPr>
        <w:ind w:left="5387"/>
        <w:jc w:val="both"/>
        <w:rPr>
          <w:rFonts w:eastAsia="Calibri"/>
          <w:lang w:eastAsia="en-US"/>
        </w:rPr>
      </w:pPr>
    </w:p>
    <w:p w:rsidR="00DB3A5B" w:rsidRPr="00DB3A5B" w:rsidRDefault="00DB3A5B" w:rsidP="00571BD8">
      <w:pPr>
        <w:jc w:val="center"/>
        <w:rPr>
          <w:rFonts w:eastAsia="Calibri"/>
          <w:b/>
          <w:sz w:val="28"/>
          <w:szCs w:val="28"/>
          <w:lang w:eastAsia="en-US"/>
        </w:rPr>
      </w:pPr>
      <w:r w:rsidRPr="00DB3A5B">
        <w:rPr>
          <w:rFonts w:eastAsia="Calibri"/>
          <w:b/>
          <w:sz w:val="28"/>
          <w:szCs w:val="28"/>
          <w:lang w:eastAsia="en-US"/>
        </w:rPr>
        <w:t>ПОЛОЖЕНИЕ</w:t>
      </w:r>
      <w:r w:rsidRPr="00DB3A5B">
        <w:rPr>
          <w:rFonts w:eastAsia="Calibri"/>
          <w:b/>
          <w:sz w:val="28"/>
          <w:szCs w:val="28"/>
          <w:lang w:eastAsia="en-US"/>
        </w:rPr>
        <w:br/>
        <w:t>об особенностях подачи и рассмотрения жалоб на решения и действия (бездействие) органов местного самоуправления Слободо-Тур</w:t>
      </w:r>
      <w:r w:rsidR="00571BD8">
        <w:rPr>
          <w:rFonts w:eastAsia="Calibri"/>
          <w:b/>
          <w:sz w:val="28"/>
          <w:szCs w:val="28"/>
          <w:lang w:eastAsia="en-US"/>
        </w:rPr>
        <w:t xml:space="preserve">инского муниципального района, </w:t>
      </w:r>
      <w:r w:rsidRPr="00DB3A5B">
        <w:rPr>
          <w:rFonts w:eastAsia="Calibri"/>
          <w:b/>
          <w:sz w:val="28"/>
          <w:szCs w:val="28"/>
          <w:lang w:eastAsia="en-US"/>
        </w:rPr>
        <w:t>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w:t>
      </w:r>
      <w:r w:rsidRPr="00DB3A5B">
        <w:rPr>
          <w:rFonts w:eastAsia="Calibri"/>
          <w:b/>
          <w:sz w:val="28"/>
          <w:szCs w:val="28"/>
          <w:lang w:eastAsia="en-US"/>
        </w:rPr>
        <w:br/>
        <w:t>предоставляющих муниципальные услуги</w:t>
      </w:r>
    </w:p>
    <w:p w:rsidR="00DB3A5B" w:rsidRPr="00DB3A5B" w:rsidRDefault="00DB3A5B" w:rsidP="00DB3A5B">
      <w:pPr>
        <w:spacing w:before="240"/>
        <w:ind w:firstLine="709"/>
        <w:jc w:val="both"/>
        <w:rPr>
          <w:rFonts w:eastAsia="Calibri"/>
          <w:b/>
          <w:sz w:val="28"/>
          <w:szCs w:val="28"/>
          <w:lang w:eastAsia="en-US"/>
        </w:rPr>
      </w:pPr>
      <w:r w:rsidRPr="00DB3A5B">
        <w:rPr>
          <w:rFonts w:eastAsia="Calibri"/>
          <w:sz w:val="28"/>
          <w:szCs w:val="28"/>
          <w:lang w:eastAsia="en-US"/>
        </w:rPr>
        <w:t>Глава 1. </w:t>
      </w:r>
      <w:r w:rsidRPr="00DB3A5B">
        <w:rPr>
          <w:rFonts w:eastAsia="Calibri"/>
          <w:b/>
          <w:sz w:val="28"/>
          <w:szCs w:val="28"/>
          <w:lang w:eastAsia="en-US"/>
        </w:rPr>
        <w:t>Общие положения</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1. </w:t>
      </w:r>
      <w:proofErr w:type="gramStart"/>
      <w:r w:rsidRPr="00DB3A5B">
        <w:rPr>
          <w:rFonts w:eastAsia="Calibri"/>
          <w:sz w:val="28"/>
          <w:szCs w:val="28"/>
          <w:lang w:eastAsia="en-US"/>
        </w:rPr>
        <w:t>Настоящие положение устанавливает особенности подачи и рассмотрения жалоб на нарушения порядка предоставления муниципальных услуг, выразившееся в неправомерных решениях и действиях (бездействии)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(далее – органы, предоставляющие муниципальную услугу)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муниципальную</w:t>
      </w:r>
      <w:proofErr w:type="gramEnd"/>
      <w:r w:rsidRPr="00DB3A5B">
        <w:rPr>
          <w:rFonts w:eastAsia="Calibri"/>
          <w:sz w:val="28"/>
          <w:szCs w:val="28"/>
          <w:lang w:eastAsia="en-US"/>
        </w:rPr>
        <w:t xml:space="preserve"> услугу (далее – жалоба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Действие настоящего положения распространяется на жалобы, указанные в пункте 1 настоящего положения,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 Настоящее положение 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4. </w:t>
      </w:r>
      <w:proofErr w:type="gramStart"/>
      <w:r w:rsidRPr="00DB3A5B">
        <w:rPr>
          <w:rFonts w:eastAsia="Calibri"/>
          <w:sz w:val="28"/>
          <w:szCs w:val="28"/>
          <w:lang w:eastAsia="en-US"/>
        </w:rPr>
        <w:t>Особенности подачи и рассмотрения жалоб на решения и действия (бездействие)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и его работников установлены Положением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исполнительных органов государственной власти Свердловской области</w:t>
      </w:r>
      <w:proofErr w:type="gramEnd"/>
      <w:r w:rsidRPr="00DB3A5B">
        <w:rPr>
          <w:rFonts w:eastAsia="Calibri"/>
          <w:sz w:val="28"/>
          <w:szCs w:val="28"/>
          <w:lang w:eastAsia="en-US"/>
        </w:rPr>
        <w:t xml:space="preserve">, предоставляющих государственные услуги, а также на решения и действия (бездействие) </w:t>
      </w:r>
      <w:r w:rsidRPr="00DB3A5B">
        <w:rPr>
          <w:rFonts w:eastAsia="Calibri"/>
          <w:sz w:val="28"/>
          <w:szCs w:val="28"/>
          <w:lang w:eastAsia="en-US"/>
        </w:rPr>
        <w:lastRenderedPageBreak/>
        <w:t xml:space="preserve">многофункционального центра предоставления государственных и муниципальных услуг и его работников, утвержденным </w:t>
      </w:r>
      <w:r w:rsidR="00571BD8">
        <w:rPr>
          <w:rFonts w:eastAsia="Calibri"/>
          <w:sz w:val="28"/>
          <w:szCs w:val="28"/>
          <w:lang w:eastAsia="en-US"/>
        </w:rPr>
        <w:t>п</w:t>
      </w:r>
      <w:r w:rsidRPr="00DB3A5B">
        <w:rPr>
          <w:rFonts w:eastAsia="Calibri"/>
          <w:sz w:val="28"/>
          <w:szCs w:val="28"/>
          <w:lang w:eastAsia="en-US"/>
        </w:rPr>
        <w:t>остановлением Правительства Свердловской области от 22.11.2018 № 828-ПП.</w:t>
      </w:r>
    </w:p>
    <w:p w:rsidR="00DB3A5B" w:rsidRPr="00DB3A5B" w:rsidRDefault="00DB3A5B" w:rsidP="00DB3A5B">
      <w:pPr>
        <w:spacing w:before="240"/>
        <w:ind w:firstLine="709"/>
        <w:jc w:val="both"/>
        <w:rPr>
          <w:rFonts w:eastAsia="Calibri"/>
          <w:b/>
          <w:sz w:val="28"/>
          <w:szCs w:val="28"/>
          <w:lang w:eastAsia="en-US"/>
        </w:rPr>
      </w:pPr>
      <w:r w:rsidRPr="00DB3A5B">
        <w:rPr>
          <w:rFonts w:eastAsia="Calibri"/>
          <w:sz w:val="28"/>
          <w:szCs w:val="28"/>
          <w:lang w:eastAsia="en-US"/>
        </w:rPr>
        <w:t xml:space="preserve">Глава 2. </w:t>
      </w:r>
      <w:r w:rsidRPr="00DB3A5B">
        <w:rPr>
          <w:rFonts w:eastAsia="Calibri"/>
          <w:b/>
          <w:sz w:val="28"/>
          <w:szCs w:val="28"/>
          <w:lang w:eastAsia="en-US"/>
        </w:rPr>
        <w:t>Особенности подачи и рассмотрения жалоб на орган, предоставляющий муниципальную услугу</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5. Заявитель может обратиться с жалобой на орган, предоставивший муниципальную услугу, в том числе в следующих случаях:</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 нарушение срока регистрации запроса заявителя о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нарушение срока предоставление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и муниципальными правовыми актами Слободо-Туринского муниципального района (далее – муниципальные правовые акты) для предоставления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и муниципальными правовыми актами для предоставления муниципальной услуги;</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и муниципальными правовыми актами;</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7) 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результате предоставления муниципальной услуги документах либо нарушение установленного срока таких исправлений;</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w:t>
      </w:r>
      <w:r w:rsidRPr="00DB3A5B">
        <w:rPr>
          <w:rFonts w:eastAsia="Calibri"/>
          <w:sz w:val="28"/>
          <w:szCs w:val="28"/>
          <w:lang w:eastAsia="en-US"/>
        </w:rPr>
        <w:lastRenderedPageBreak/>
        <w:t>для предоставления муниципальной услуги, либо в предоставлении муниципальной услуги, за исключением случаев:</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пакет документов;</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истечение срока действия документов или изменение информации после первоначального отказа в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Жалоба на должностное лицо органа, предоставляющего муниципальную услугу может быть направлена для рассмотрения в структурное подразделение, должностному лицу, предоставившим соответствующую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roofErr w:type="gramEnd"/>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Жалоба на должностное лицо и муниципального служащего органа, предоставляющего муниципальную услугу, может быть подана на имя руководителя органа, предоставляющего услугу, а также на имя заместителя главы администрации Слободо-Туринского муниципального района, заместителя главы администрации Слободо-Туринского муниципального района по социальным вопросам, курирующего соответствующий орган согласно распределению обязанностей между заместителями главы администрации Слободо-Туринского муниципального района и Главой Слободо-Туринского муниципального района, в письменной форме</w:t>
      </w:r>
      <w:proofErr w:type="gramEnd"/>
      <w:r w:rsidRPr="00DB3A5B">
        <w:rPr>
          <w:rFonts w:eastAsia="Calibri"/>
          <w:sz w:val="28"/>
          <w:szCs w:val="28"/>
          <w:lang w:eastAsia="en-US"/>
        </w:rPr>
        <w:t xml:space="preserve"> на бумажном носителе, в том числе при личном приеме заявителя, в электронной форме, по почте или через многофункциональный центр.</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6. Прием жалоб на должностное лицо органа, предоставившего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lastRenderedPageBreak/>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7. 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и в порядке, установленном соглашением о взаимодействии между многофункциональным центром и указанным органом.</w:t>
      </w:r>
      <w:proofErr w:type="gramEnd"/>
      <w:r w:rsidRPr="00DB3A5B">
        <w:rPr>
          <w:rFonts w:eastAsia="Calibri"/>
          <w:sz w:val="28"/>
          <w:szCs w:val="28"/>
          <w:lang w:eastAsia="en-US"/>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рассмотрении органе, предоставляющем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8.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В случае если жалоба на орган, предоставляющий муниципальную услугу, подается через представителя заявителя, также </w:t>
      </w:r>
      <w:proofErr w:type="gramStart"/>
      <w:r w:rsidRPr="00DB3A5B">
        <w:rPr>
          <w:rFonts w:eastAsia="Calibri"/>
          <w:sz w:val="28"/>
          <w:szCs w:val="28"/>
          <w:lang w:eastAsia="en-US"/>
        </w:rPr>
        <w:t>предоставляется документ</w:t>
      </w:r>
      <w:proofErr w:type="gramEnd"/>
      <w:r w:rsidRPr="00DB3A5B">
        <w:rPr>
          <w:rFonts w:eastAsia="Calibri"/>
          <w:sz w:val="28"/>
          <w:szCs w:val="28"/>
          <w:lang w:eastAsia="en-US"/>
        </w:rPr>
        <w:t>, подтверждающий полномочия на осуществления действий от имени заявителя, в соответствии с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9. В электронной форме жалоба на орган, предоставивший муниципальную услугу, может быть подана заявителем посредством:</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1) официального сайта, предоставляющего муниципальную услугу, в информационно-телекоммуникационной сети «Интернет» (далее – сеть «Интернет»);</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федеральной государственной информационной системы «Единый портал государственных и муниципальных услуг (функций)» (далее – Единый портал);</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3) портала федеральной государственной информационной системы (</w:t>
      </w:r>
      <w:hyperlink r:id="rId10" w:history="1">
        <w:r w:rsidRPr="00DB3A5B">
          <w:rPr>
            <w:rFonts w:eastAsia="Calibri"/>
            <w:color w:val="0000FF"/>
            <w:sz w:val="28"/>
            <w:szCs w:val="28"/>
            <w:u w:val="single"/>
            <w:lang w:val="en-US" w:eastAsia="en-US"/>
          </w:rPr>
          <w:t>https</w:t>
        </w:r>
        <w:r w:rsidRPr="00DB3A5B">
          <w:rPr>
            <w:rFonts w:eastAsia="Calibri"/>
            <w:color w:val="0000FF"/>
            <w:sz w:val="28"/>
            <w:szCs w:val="28"/>
            <w:u w:val="single"/>
            <w:lang w:eastAsia="en-US"/>
          </w:rPr>
          <w:t>://</w:t>
        </w:r>
        <w:r w:rsidRPr="00DB3A5B">
          <w:rPr>
            <w:rFonts w:eastAsia="Calibri"/>
            <w:color w:val="0000FF"/>
            <w:sz w:val="28"/>
            <w:szCs w:val="28"/>
            <w:u w:val="single"/>
            <w:lang w:val="en-US" w:eastAsia="en-US"/>
          </w:rPr>
          <w:t>do</w:t>
        </w:r>
        <w:r w:rsidRPr="00DB3A5B">
          <w:rPr>
            <w:rFonts w:eastAsia="Calibri"/>
            <w:color w:val="0000FF"/>
            <w:sz w:val="28"/>
            <w:szCs w:val="28"/>
            <w:u w:val="single"/>
            <w:lang w:eastAsia="en-US"/>
          </w:rPr>
          <w:t>.</w:t>
        </w:r>
        <w:proofErr w:type="spellStart"/>
        <w:r w:rsidRPr="00DB3A5B">
          <w:rPr>
            <w:rFonts w:eastAsia="Calibri"/>
            <w:color w:val="0000FF"/>
            <w:sz w:val="28"/>
            <w:szCs w:val="28"/>
            <w:u w:val="single"/>
            <w:lang w:val="en-US" w:eastAsia="en-US"/>
          </w:rPr>
          <w:t>gosuslugi</w:t>
        </w:r>
        <w:proofErr w:type="spellEnd"/>
        <w:r w:rsidRPr="00DB3A5B">
          <w:rPr>
            <w:rFonts w:eastAsia="Calibri"/>
            <w:color w:val="0000FF"/>
            <w:sz w:val="28"/>
            <w:szCs w:val="28"/>
            <w:u w:val="single"/>
            <w:lang w:eastAsia="en-US"/>
          </w:rPr>
          <w:t>.</w:t>
        </w:r>
        <w:proofErr w:type="spellStart"/>
        <w:r w:rsidRPr="00DB3A5B">
          <w:rPr>
            <w:rFonts w:eastAsia="Calibri"/>
            <w:color w:val="0000FF"/>
            <w:sz w:val="28"/>
            <w:szCs w:val="28"/>
            <w:u w:val="single"/>
            <w:lang w:val="en-US" w:eastAsia="en-US"/>
          </w:rPr>
          <w:t>ru</w:t>
        </w:r>
        <w:proofErr w:type="spellEnd"/>
      </w:hyperlink>
      <w:r w:rsidRPr="00DB3A5B">
        <w:rPr>
          <w:rFonts w:eastAsia="Calibri"/>
          <w:sz w:val="28"/>
          <w:szCs w:val="28"/>
          <w:lang w:eastAsia="en-US"/>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 сети Интернет.</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При подаче жалобы на орган, предоставляющий муниципальную услугу, в электронной форме документы, указанные в части второй пункта 8 настоящего положения, могут быть представлены в форме электронных документов, подписанных электронной подписью, вид которой предусмотрен </w:t>
      </w:r>
      <w:r w:rsidRPr="00DB3A5B">
        <w:rPr>
          <w:rFonts w:eastAsia="Calibri"/>
          <w:sz w:val="28"/>
          <w:szCs w:val="28"/>
          <w:lang w:eastAsia="en-US"/>
        </w:rPr>
        <w:lastRenderedPageBreak/>
        <w:t>законодательством Российской Федерации, при этом документ, удостоверяющий личность заявителя, не требуется.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10. Жалоба на орган, предоставляющий муниципальную услугу, должна содержать:</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 наименование органа, предоставляющего муниципальную услуг,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w:t>
      </w:r>
      <w:proofErr w:type="gramStart"/>
      <w:r w:rsidRPr="00DB3A5B">
        <w:rPr>
          <w:rFonts w:eastAsia="Calibri"/>
          <w:sz w:val="28"/>
          <w:szCs w:val="28"/>
          <w:lang w:eastAsia="en-US"/>
        </w:rPr>
        <w:t>я(</w:t>
      </w:r>
      <w:proofErr w:type="gramEnd"/>
      <w:r w:rsidRPr="00DB3A5B">
        <w:rPr>
          <w:rFonts w:eastAsia="Calibri"/>
          <w:sz w:val="28"/>
          <w:szCs w:val="28"/>
          <w:lang w:eastAsia="en-US"/>
        </w:rPr>
        <w:t>бездействие) которых обжалуются;</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2) фамилию, имя, отчество (при наличии), сведения о месте жительства заявителя – физического лица либо наименовании,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 когда жалоба направляется способом, указанным в подпункте 3 части первой пункта 9 настоящего</w:t>
      </w:r>
      <w:proofErr w:type="gramEnd"/>
      <w:r w:rsidRPr="00DB3A5B">
        <w:rPr>
          <w:rFonts w:eastAsia="Calibri"/>
          <w:sz w:val="28"/>
          <w:szCs w:val="28"/>
          <w:lang w:eastAsia="en-US"/>
        </w:rPr>
        <w:t xml:space="preserve"> положения);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11. Органы, предоставляющие муниципальные услуги, обеспечивают:</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1) оснащение мест приема жалоб на орган, предоставляющий муниципальную услугу;</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2) информирование заявителей о порядке обжалования решений и действий (бездействия) органов, предоставляющих муниципальные услуги,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w:t>
      </w:r>
      <w:r w:rsidR="00A83928">
        <w:rPr>
          <w:rFonts w:eastAsia="Calibri"/>
          <w:sz w:val="28"/>
          <w:szCs w:val="28"/>
          <w:lang w:eastAsia="en-US"/>
        </w:rPr>
        <w:t>«</w:t>
      </w:r>
      <w:r w:rsidRPr="00DB3A5B">
        <w:rPr>
          <w:rFonts w:eastAsia="Calibri"/>
          <w:sz w:val="28"/>
          <w:szCs w:val="28"/>
          <w:lang w:eastAsia="en-US"/>
        </w:rPr>
        <w:t>Интернет</w:t>
      </w:r>
      <w:r w:rsidR="00A83928">
        <w:rPr>
          <w:rFonts w:eastAsia="Calibri"/>
          <w:sz w:val="28"/>
          <w:szCs w:val="28"/>
          <w:lang w:eastAsia="en-US"/>
        </w:rPr>
        <w:t>»</w:t>
      </w:r>
      <w:r w:rsidRPr="00DB3A5B">
        <w:rPr>
          <w:rFonts w:eastAsia="Calibri"/>
          <w:sz w:val="28"/>
          <w:szCs w:val="28"/>
          <w:lang w:eastAsia="en-US"/>
        </w:rPr>
        <w:t>, на Едином портале;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 консультирование заявителей о порядке обжалования решений и действий (бездействия) органов, предоставивших муниципальные услуги,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заявителем результатов рассмотрения указанных жалоб.</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lastRenderedPageBreak/>
        <w:t>12. 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(далее – уполномоченное должностное лицо). Указанные должностные лица и (или) работники обеспечивают:</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1) прием и рассмотрение жалоб на орган, предоставляющий муниципальную услугу, в соответствии с требованиями настоящего положения;</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направление жалоб на орган, предоставляющий муниципальную услугу, а также жалоб на многофункциональный центр в уполномоченные на их рассмотрение органы, предоставляющие муниципальные услуги, заместителю главы администрации Слободо-Туринского муниципального района, заместителю главы администрации Слободо-Туринского муниципального района, Главе Слободо-Туринского муниципального района;</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DB3A5B">
        <w:rPr>
          <w:rFonts w:eastAsia="Calibri"/>
          <w:sz w:val="28"/>
          <w:szCs w:val="28"/>
          <w:lang w:eastAsia="en-US"/>
        </w:rPr>
        <w:t xml:space="preserve"> действий (бездействия), совершенных при предоставлении государственных и муниципальных услуг» (далее - муниципальный реестр жалоб).</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13. В случае если в отношении поступившей жалобы на орган, предоставляющей муниципальную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14. Жалоба на орган, предоставляющий муниципальную услугу, поступившая уполномоченному должностному лицу, подлежит обязательной регистрации в журнале учета жалоб на решения и действия (бездействия) органов, предоставляющих муниципальные услуги, и их должностных лиц, муниципальных служащих органов, предоставляющих муниципальные услуги, не позднее следующего рабочего дня со дня ее поступления.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Ведение журнала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осуществляются по форме и в порядке, установленным правовым актом органа, предоставляющего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15. </w:t>
      </w:r>
      <w:proofErr w:type="gramStart"/>
      <w:r w:rsidRPr="00DB3A5B">
        <w:rPr>
          <w:rFonts w:eastAsia="Calibri"/>
          <w:sz w:val="28"/>
          <w:szCs w:val="28"/>
          <w:lang w:eastAsia="en-US"/>
        </w:rPr>
        <w:t xml:space="preserve">Жалоба на орган, предоставляющий муниципальную услугу, рассматривается уполномоченным должностным лицом органа, предоставляющего муниципальную услугу, порядок предоставления которой был нарушен вследствие решений и действий (бездействия) органа, </w:t>
      </w:r>
      <w:r w:rsidRPr="00DB3A5B">
        <w:rPr>
          <w:rFonts w:eastAsia="Calibri"/>
          <w:sz w:val="28"/>
          <w:szCs w:val="28"/>
          <w:lang w:eastAsia="en-US"/>
        </w:rPr>
        <w:lastRenderedPageBreak/>
        <w:t>предоставляющего муниципальную услугу, его должностных лиц либо муниципальных служащих органа, предоставляющего муниципальную услугу.</w:t>
      </w:r>
      <w:proofErr w:type="gramEnd"/>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Жалоба на решения и действия (бездействие) руководителя органа, предоставляющего муниципальную услугу, рассматривается заместителем главы администрации Слободо-Туринского муниципального района, заместителем главы администрации Слободо-Туринского муниципального района по социальным вопросам, курирующего соответствующий орган согласно распределению обязанностей между заместителями главы администрации Слободо-Туринского муниципального района и Главой Слободо-Туринского муниципального района, в порядке, предусмотренном в настоящей главе.</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16.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17. По результатам рассмотрения жалобы на орган, предоставляющий муниципальную услугу, уполномоченное должностное лицо принимает одно из следующих решений:</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1) жалоба на орган, предоставляющий муниципальную услугу, удовлетворяется, в том числе в форме отмены принятого решения, исправления 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и муниципальными правовыми актами Слободо-Туринского муниципального района;</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в удовлетворении жалобы на орган, предоставляющий муниципальную услугу, отказывается.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Указанное решение принимается в форме акта органа, предоставляющего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При удовлетворении жалобы на орган, предоставляющий муниципальную услугу,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18. Ответ по результатам рассмотрения жалобы на орган, предоставляющий муниципальную услугу, направляется заявителю не позднее </w:t>
      </w:r>
      <w:r w:rsidRPr="00DB3A5B">
        <w:rPr>
          <w:rFonts w:eastAsia="Calibri"/>
          <w:sz w:val="28"/>
          <w:szCs w:val="28"/>
          <w:lang w:eastAsia="en-US"/>
        </w:rPr>
        <w:lastRenderedPageBreak/>
        <w:t>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части первой пункта 9 настоящего положения, ответ заявителю направляется посредством информационной системы досудебного обжалования.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19. В ответе по результатам рассмотрения жалобы на орган, предоставляющий муниципальную услугу, указываются:</w:t>
      </w:r>
    </w:p>
    <w:p w:rsidR="00DB3A5B" w:rsidRPr="00DB3A5B" w:rsidRDefault="00DB3A5B" w:rsidP="00DB3A5B">
      <w:pPr>
        <w:ind w:firstLine="709"/>
        <w:jc w:val="both"/>
        <w:rPr>
          <w:rFonts w:eastAsia="Calibri"/>
          <w:sz w:val="28"/>
          <w:szCs w:val="28"/>
          <w:lang w:eastAsia="en-US"/>
        </w:rPr>
      </w:pPr>
      <w:proofErr w:type="gramStart"/>
      <w:r w:rsidRPr="00DB3A5B">
        <w:rPr>
          <w:rFonts w:eastAsia="Calibri"/>
          <w:sz w:val="28"/>
          <w:szCs w:val="28"/>
          <w:lang w:eastAsia="en-US"/>
        </w:rPr>
        <w:t>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номер, дата, место принятия решения, включая сведения о должностном лице, работнике, решение или действие (бездействие) которого обжалуется;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 фамилия, имя, отчество (при наличии) или наименование заявителя;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 основания для принятия решения по жалобе;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5) решение, принятое по жалобе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6) в случае, если жалоба на орган, предоставляющий муниципальную услугу, признана подлежащей удовлетворению:</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сроки устранения выявленных нарушений, в том числе срок предоставления результата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извинения за доставленные неудобства;</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информация о дальнейших действиях, которые необходимо совершить заявителю в целях получения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8) сведения о порядке обжалования решения, принятого по жалобе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15 настоящего положения.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20. </w:t>
      </w:r>
      <w:proofErr w:type="gramStart"/>
      <w:r w:rsidRPr="00DB3A5B">
        <w:rPr>
          <w:rFonts w:eastAsia="Calibri"/>
          <w:sz w:val="28"/>
          <w:szCs w:val="28"/>
          <w:lang w:eastAsia="en-US"/>
        </w:rPr>
        <w:t xml:space="preserve">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w:t>
      </w:r>
      <w:r w:rsidRPr="00DB3A5B">
        <w:rPr>
          <w:rFonts w:eastAsia="Calibri"/>
          <w:sz w:val="28"/>
          <w:szCs w:val="28"/>
          <w:lang w:eastAsia="en-US"/>
        </w:rPr>
        <w:lastRenderedPageBreak/>
        <w:t>муниципальную услугу, вид которой установлен законодательством Российской Федерации.</w:t>
      </w:r>
      <w:proofErr w:type="gramEnd"/>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21. Уполномоченное должностное лицо отказывает в удовлетворении указанной жалобы в следующих случаях:</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 признание правомерным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представления муниципальной услуги, по результатам рассмотрения жалобы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22. Уполномоченное должностное лицо вправе оставить указанную жалобу без ответа в следующих случаях:</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уполномоченное должностное лицо сообщает заявителю, направившему такую жалобу о недопустимости злоупотребления правом;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23. Уполномоченное должностное лицо сообщает заявителю об оставлении такой жалобы без ответа в течение трех рабочих дней со дня регистрации указанной жалобы, если есть из содержания жалобы установить фамилию и почтовый адрес заявителя.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24.</w:t>
      </w:r>
      <w:r w:rsidRPr="00DB3A5B">
        <w:rPr>
          <w:rFonts w:eastAsia="Calibri"/>
          <w:sz w:val="28"/>
          <w:szCs w:val="28"/>
          <w:lang w:val="en-US" w:eastAsia="en-US"/>
        </w:rPr>
        <w:t> </w:t>
      </w:r>
      <w:r w:rsidRPr="00DB3A5B">
        <w:rPr>
          <w:rFonts w:eastAsia="Calibri"/>
          <w:sz w:val="28"/>
          <w:szCs w:val="28"/>
          <w:lang w:eastAsia="en-US"/>
        </w:rPr>
        <w:t>В случае выявления в процессе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DB3A5B" w:rsidRPr="00DB3A5B" w:rsidRDefault="00DB3A5B" w:rsidP="00DB3A5B">
      <w:pPr>
        <w:spacing w:before="240"/>
        <w:ind w:firstLine="709"/>
        <w:jc w:val="both"/>
        <w:rPr>
          <w:rFonts w:eastAsia="Calibri"/>
          <w:b/>
          <w:sz w:val="28"/>
          <w:szCs w:val="28"/>
          <w:lang w:eastAsia="en-US"/>
        </w:rPr>
      </w:pPr>
      <w:r w:rsidRPr="00DB3A5B">
        <w:rPr>
          <w:rFonts w:eastAsia="Calibri"/>
          <w:sz w:val="28"/>
          <w:szCs w:val="28"/>
          <w:lang w:eastAsia="en-US"/>
        </w:rPr>
        <w:t xml:space="preserve">Глава 3. </w:t>
      </w:r>
      <w:r w:rsidRPr="00DB3A5B">
        <w:rPr>
          <w:rFonts w:eastAsia="Calibri"/>
          <w:b/>
          <w:sz w:val="28"/>
          <w:szCs w:val="28"/>
          <w:lang w:eastAsia="en-US"/>
        </w:rPr>
        <w:t>Порядок переадресации жалоб на орган, предоставляющий муниципальную услугу</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25. </w:t>
      </w:r>
      <w:proofErr w:type="gramStart"/>
      <w:r w:rsidRPr="00DB3A5B">
        <w:rPr>
          <w:rFonts w:eastAsia="Calibri"/>
          <w:sz w:val="28"/>
          <w:szCs w:val="28"/>
          <w:lang w:eastAsia="en-US"/>
        </w:rPr>
        <w:t xml:space="preserve">В случае если жалоба на орган, предоставляющий муниципальную услугу подана заявителем в орган, предоставляющий муниципальные услуги, на имя заместителя главы администрации Слободо-Туринского </w:t>
      </w:r>
      <w:r w:rsidRPr="00DB3A5B">
        <w:rPr>
          <w:rFonts w:eastAsia="Calibri"/>
          <w:sz w:val="28"/>
          <w:szCs w:val="28"/>
          <w:lang w:eastAsia="en-US"/>
        </w:rPr>
        <w:lastRenderedPageBreak/>
        <w:t>муниципального района, заместителя главы администрации Слободо-Туринского муниципального района по социальным вопросам, а также на имя Главы Слободо-Туринского муниципального района в компетенцию которых не входит принятия решения по указанным жалобам в соответствии с требованиями пункта 15 настоящего положения, такая</w:t>
      </w:r>
      <w:proofErr w:type="gramEnd"/>
      <w:r w:rsidRPr="00DB3A5B">
        <w:rPr>
          <w:rFonts w:eastAsia="Calibri"/>
          <w:sz w:val="28"/>
          <w:szCs w:val="28"/>
          <w:lang w:eastAsia="en-US"/>
        </w:rPr>
        <w:t xml:space="preserve"> </w:t>
      </w:r>
      <w:proofErr w:type="gramStart"/>
      <w:r w:rsidRPr="00DB3A5B">
        <w:rPr>
          <w:rFonts w:eastAsia="Calibri"/>
          <w:sz w:val="28"/>
          <w:szCs w:val="28"/>
          <w:lang w:eastAsia="en-US"/>
        </w:rPr>
        <w:t>жалоба регистрируется в органе, предоставляющем муниципальную услугу, администрации Слободо-Туринского муниципального района (в случае, если подана на имя заместителей главы администрации Слободо-Туринского муниципального района, Главы Слободо-Туринского муниципального района) и в течение 3 рабочих дней со дня регистрации такая жалоба направляется в уполномоченный на ее рассмотрение орган, предоставляющий муниципальные услуги, заместителям главы администрации Слободо-Туринского муниципального района, Главе Слободо-Туринского муниципального района.</w:t>
      </w:r>
      <w:proofErr w:type="gramEnd"/>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При этом орган, предоставляющий муниципальную услугу, заместители главы администрации Слободо-Туринского муниципального района, Глава Слободо-Туринского муниципального района, перенаправившие письменную жалобу на орган, предоставляющий муниципальную услугу, или жалобу в многофункциональный центр, в письменной форме информируют о перенаправлении указанной жалобы заявителя.</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26. Срок рассмотрения жалобы на орган, предоставляющий муниципальную услугу, или жалобы на многофункциональный центр в случаях их переадресации, предусмотренных пунктом 25 настоящего положения, исчисляется со дня регистрации указанных жалоб в уполномоченном на ее рассмотрение органе, предоставляющем муниципальные услуги, администрации Слободо-Туринского муниципального района, многофункциональном центре.</w:t>
      </w:r>
    </w:p>
    <w:p w:rsidR="00E81989" w:rsidRPr="00DB3A5B" w:rsidRDefault="00E81989" w:rsidP="00E54A7C">
      <w:pPr>
        <w:jc w:val="both"/>
        <w:rPr>
          <w:sz w:val="28"/>
          <w:szCs w:val="28"/>
        </w:rPr>
      </w:pPr>
    </w:p>
    <w:sectPr w:rsidR="00E81989" w:rsidRPr="00DB3A5B" w:rsidSect="00DB3A5B">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17" w:rsidRDefault="001F5317" w:rsidP="00DB3A5B">
      <w:r>
        <w:separator/>
      </w:r>
    </w:p>
  </w:endnote>
  <w:endnote w:type="continuationSeparator" w:id="0">
    <w:p w:rsidR="001F5317" w:rsidRDefault="001F5317" w:rsidP="00DB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17" w:rsidRDefault="001F5317" w:rsidP="00DB3A5B">
      <w:r>
        <w:separator/>
      </w:r>
    </w:p>
  </w:footnote>
  <w:footnote w:type="continuationSeparator" w:id="0">
    <w:p w:rsidR="001F5317" w:rsidRDefault="001F5317" w:rsidP="00DB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49286"/>
      <w:docPartObj>
        <w:docPartGallery w:val="Page Numbers (Top of Page)"/>
        <w:docPartUnique/>
      </w:docPartObj>
    </w:sdtPr>
    <w:sdtContent>
      <w:p w:rsidR="00DB3A5B" w:rsidRDefault="00DB3A5B">
        <w:pPr>
          <w:pStyle w:val="a5"/>
          <w:jc w:val="center"/>
        </w:pPr>
        <w:r>
          <w:fldChar w:fldCharType="begin"/>
        </w:r>
        <w:r>
          <w:instrText>PAGE   \* MERGEFORMAT</w:instrText>
        </w:r>
        <w:r>
          <w:fldChar w:fldCharType="separate"/>
        </w:r>
        <w:r w:rsidR="00BD307F">
          <w:rPr>
            <w:noProof/>
          </w:rPr>
          <w:t>2</w:t>
        </w:r>
        <w:r>
          <w:fldChar w:fldCharType="end"/>
        </w:r>
      </w:p>
    </w:sdtContent>
  </w:sdt>
  <w:p w:rsidR="00DB3A5B" w:rsidRDefault="00DB3A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C30"/>
    <w:multiLevelType w:val="multilevel"/>
    <w:tmpl w:val="993E74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C87A78"/>
    <w:multiLevelType w:val="hybridMultilevel"/>
    <w:tmpl w:val="10200306"/>
    <w:lvl w:ilvl="0" w:tplc="124AE4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515D89"/>
    <w:multiLevelType w:val="hybridMultilevel"/>
    <w:tmpl w:val="FC3656B6"/>
    <w:lvl w:ilvl="0" w:tplc="0419000F">
      <w:start w:val="1"/>
      <w:numFmt w:val="decimal"/>
      <w:lvlText w:val="%1."/>
      <w:lvlJc w:val="left"/>
      <w:pPr>
        <w:ind w:left="1559" w:hanging="360"/>
      </w:pPr>
    </w:lvl>
    <w:lvl w:ilvl="1" w:tplc="1EC0F72A">
      <w:start w:val="1"/>
      <w:numFmt w:val="decimal"/>
      <w:lvlText w:val="%2)"/>
      <w:lvlJc w:val="left"/>
      <w:pPr>
        <w:ind w:left="2924" w:hanging="1005"/>
      </w:pPr>
      <w:rPr>
        <w:rFonts w:hint="default"/>
      </w:r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3">
    <w:nsid w:val="41213F83"/>
    <w:multiLevelType w:val="hybridMultilevel"/>
    <w:tmpl w:val="C0D2CD14"/>
    <w:lvl w:ilvl="0" w:tplc="8A569842">
      <w:start w:val="1"/>
      <w:numFmt w:val="decimal"/>
      <w:lvlText w:val="%1."/>
      <w:lvlJc w:val="left"/>
      <w:pPr>
        <w:ind w:left="1964" w:hanging="1125"/>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4">
    <w:nsid w:val="448F5C41"/>
    <w:multiLevelType w:val="hybridMultilevel"/>
    <w:tmpl w:val="565A24B2"/>
    <w:lvl w:ilvl="0" w:tplc="62F00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0F04EA"/>
    <w:multiLevelType w:val="multilevel"/>
    <w:tmpl w:val="72B4CB4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99B74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A95854"/>
    <w:multiLevelType w:val="hybridMultilevel"/>
    <w:tmpl w:val="78A0F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64105"/>
    <w:multiLevelType w:val="hybridMultilevel"/>
    <w:tmpl w:val="2BEA2DD0"/>
    <w:lvl w:ilvl="0" w:tplc="5D864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DF62AE"/>
    <w:multiLevelType w:val="hybridMultilevel"/>
    <w:tmpl w:val="512EE93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FD3682"/>
    <w:multiLevelType w:val="hybridMultilevel"/>
    <w:tmpl w:val="F4A020DE"/>
    <w:lvl w:ilvl="0" w:tplc="E1A62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990B5A"/>
    <w:multiLevelType w:val="hybridMultilevel"/>
    <w:tmpl w:val="A656A384"/>
    <w:lvl w:ilvl="0" w:tplc="B3FEC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AF6F4E"/>
    <w:multiLevelType w:val="hybridMultilevel"/>
    <w:tmpl w:val="A71EA5DC"/>
    <w:lvl w:ilvl="0" w:tplc="481CC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BB0D86"/>
    <w:multiLevelType w:val="hybridMultilevel"/>
    <w:tmpl w:val="DD7C894C"/>
    <w:lvl w:ilvl="0" w:tplc="F4D8A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26445B"/>
    <w:multiLevelType w:val="multilevel"/>
    <w:tmpl w:val="0B1C88A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9"/>
  </w:num>
  <w:num w:numId="4">
    <w:abstractNumId w:val="6"/>
  </w:num>
  <w:num w:numId="5">
    <w:abstractNumId w:val="0"/>
  </w:num>
  <w:num w:numId="6">
    <w:abstractNumId w:val="5"/>
  </w:num>
  <w:num w:numId="7">
    <w:abstractNumId w:val="14"/>
  </w:num>
  <w:num w:numId="8">
    <w:abstractNumId w:val="4"/>
  </w:num>
  <w:num w:numId="9">
    <w:abstractNumId w:val="7"/>
  </w:num>
  <w:num w:numId="10">
    <w:abstractNumId w:val="13"/>
  </w:num>
  <w:num w:numId="11">
    <w:abstractNumId w:val="11"/>
  </w:num>
  <w:num w:numId="12">
    <w:abstractNumId w:val="12"/>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6630"/>
    <w:rsid w:val="0001127D"/>
    <w:rsid w:val="000804CC"/>
    <w:rsid w:val="000E513A"/>
    <w:rsid w:val="00122960"/>
    <w:rsid w:val="001F5317"/>
    <w:rsid w:val="001F6D5D"/>
    <w:rsid w:val="002135E6"/>
    <w:rsid w:val="00226CA0"/>
    <w:rsid w:val="0022735C"/>
    <w:rsid w:val="0023018D"/>
    <w:rsid w:val="00277F6B"/>
    <w:rsid w:val="002D5CC4"/>
    <w:rsid w:val="003478C9"/>
    <w:rsid w:val="004366C6"/>
    <w:rsid w:val="00437EAB"/>
    <w:rsid w:val="004404DC"/>
    <w:rsid w:val="00477D07"/>
    <w:rsid w:val="0048503F"/>
    <w:rsid w:val="0049091B"/>
    <w:rsid w:val="004D6F36"/>
    <w:rsid w:val="00547D8B"/>
    <w:rsid w:val="00571BD8"/>
    <w:rsid w:val="00571C3F"/>
    <w:rsid w:val="005A45F0"/>
    <w:rsid w:val="005B79C2"/>
    <w:rsid w:val="005E4B97"/>
    <w:rsid w:val="00603552"/>
    <w:rsid w:val="0062636C"/>
    <w:rsid w:val="00630C30"/>
    <w:rsid w:val="00694EA8"/>
    <w:rsid w:val="006B04CD"/>
    <w:rsid w:val="006B5905"/>
    <w:rsid w:val="00767B34"/>
    <w:rsid w:val="007C4C57"/>
    <w:rsid w:val="007D54FE"/>
    <w:rsid w:val="00801302"/>
    <w:rsid w:val="00803970"/>
    <w:rsid w:val="008047C4"/>
    <w:rsid w:val="00863C3E"/>
    <w:rsid w:val="008A5EB8"/>
    <w:rsid w:val="008D6530"/>
    <w:rsid w:val="008E35D6"/>
    <w:rsid w:val="009114BC"/>
    <w:rsid w:val="0092207D"/>
    <w:rsid w:val="0096346D"/>
    <w:rsid w:val="0098099C"/>
    <w:rsid w:val="009B3A79"/>
    <w:rsid w:val="00A34656"/>
    <w:rsid w:val="00A408FE"/>
    <w:rsid w:val="00A66167"/>
    <w:rsid w:val="00A83928"/>
    <w:rsid w:val="00A9528E"/>
    <w:rsid w:val="00AB27D9"/>
    <w:rsid w:val="00B4531D"/>
    <w:rsid w:val="00B95A73"/>
    <w:rsid w:val="00BA4D26"/>
    <w:rsid w:val="00BD307F"/>
    <w:rsid w:val="00BD46B9"/>
    <w:rsid w:val="00C2379B"/>
    <w:rsid w:val="00C276C7"/>
    <w:rsid w:val="00C51EA0"/>
    <w:rsid w:val="00C61E0B"/>
    <w:rsid w:val="00CA4FCE"/>
    <w:rsid w:val="00D00BDD"/>
    <w:rsid w:val="00D037C9"/>
    <w:rsid w:val="00D323A5"/>
    <w:rsid w:val="00D57709"/>
    <w:rsid w:val="00D855D5"/>
    <w:rsid w:val="00DB3A5B"/>
    <w:rsid w:val="00DB6F73"/>
    <w:rsid w:val="00DC2778"/>
    <w:rsid w:val="00DF1A31"/>
    <w:rsid w:val="00DF7CF5"/>
    <w:rsid w:val="00E216A6"/>
    <w:rsid w:val="00E54A7C"/>
    <w:rsid w:val="00E81989"/>
    <w:rsid w:val="00E90DF0"/>
    <w:rsid w:val="00E93CED"/>
    <w:rsid w:val="00E94A05"/>
    <w:rsid w:val="00EA7B65"/>
    <w:rsid w:val="00EE305B"/>
    <w:rsid w:val="00F06630"/>
    <w:rsid w:val="00F243FF"/>
    <w:rsid w:val="00F3350B"/>
    <w:rsid w:val="00F55435"/>
    <w:rsid w:val="00F779C3"/>
    <w:rsid w:val="00FA43BF"/>
    <w:rsid w:val="00FD6338"/>
    <w:rsid w:val="00FE6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53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FD6338"/>
    <w:pPr>
      <w:ind w:left="720"/>
      <w:contextualSpacing/>
    </w:pPr>
  </w:style>
  <w:style w:type="table" w:styleId="a4">
    <w:name w:val="Table Grid"/>
    <w:basedOn w:val="a1"/>
    <w:uiPriority w:val="59"/>
    <w:rsid w:val="00F55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B3A5B"/>
    <w:pPr>
      <w:tabs>
        <w:tab w:val="center" w:pos="4677"/>
        <w:tab w:val="right" w:pos="9355"/>
      </w:tabs>
    </w:pPr>
  </w:style>
  <w:style w:type="character" w:customStyle="1" w:styleId="a6">
    <w:name w:val="Верхний колонтитул Знак"/>
    <w:basedOn w:val="a0"/>
    <w:link w:val="a5"/>
    <w:uiPriority w:val="99"/>
    <w:rsid w:val="00DB3A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3A5B"/>
    <w:pPr>
      <w:tabs>
        <w:tab w:val="center" w:pos="4677"/>
        <w:tab w:val="right" w:pos="9355"/>
      </w:tabs>
    </w:pPr>
  </w:style>
  <w:style w:type="character" w:customStyle="1" w:styleId="a8">
    <w:name w:val="Нижний колонтитул Знак"/>
    <w:basedOn w:val="a0"/>
    <w:link w:val="a7"/>
    <w:uiPriority w:val="99"/>
    <w:rsid w:val="00DB3A5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307F"/>
    <w:rPr>
      <w:rFonts w:ascii="Tahoma" w:hAnsi="Tahoma" w:cs="Tahoma"/>
      <w:sz w:val="16"/>
      <w:szCs w:val="16"/>
    </w:rPr>
  </w:style>
  <w:style w:type="character" w:customStyle="1" w:styleId="aa">
    <w:name w:val="Текст выноски Знак"/>
    <w:basedOn w:val="a0"/>
    <w:link w:val="a9"/>
    <w:uiPriority w:val="99"/>
    <w:semiHidden/>
    <w:rsid w:val="00BD30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530"/>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0578-3A46-4060-A030-FDD66B14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12</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2019-08-06T05:18:00Z</cp:lastPrinted>
  <dcterms:created xsi:type="dcterms:W3CDTF">2018-02-08T11:53:00Z</dcterms:created>
  <dcterms:modified xsi:type="dcterms:W3CDTF">2019-08-06T06:10:00Z</dcterms:modified>
</cp:coreProperties>
</file>